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3E738" w14:textId="4F660B6A" w:rsidR="003D38BE" w:rsidRPr="008D2252" w:rsidRDefault="00D723E8" w:rsidP="000B66D5">
      <w:pPr>
        <w:tabs>
          <w:tab w:val="center" w:pos="4536"/>
          <w:tab w:val="right" w:pos="8280"/>
          <w:tab w:val="right" w:pos="9639"/>
        </w:tabs>
        <w:ind w:right="2"/>
        <w:rPr>
          <w:rFonts w:ascii="Arial" w:hAnsi="Arial" w:cs="Arial" w:hint="eastAsia"/>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00</w:t>
      </w:r>
      <w:r w:rsidR="003D38BE" w:rsidRPr="008D2252">
        <w:rPr>
          <w:rFonts w:ascii="Arial" w:hAnsi="Arial" w:cs="Arial"/>
          <w:b/>
          <w:bCs/>
          <w:szCs w:val="24"/>
          <w:lang w:eastAsia="en-US"/>
        </w:rPr>
        <w:tab/>
      </w:r>
      <w:r w:rsidR="003D38BE">
        <w:rPr>
          <w:rFonts w:ascii="Arial" w:hAnsi="Arial" w:cs="Arial"/>
          <w:b/>
          <w:bCs/>
          <w:szCs w:val="24"/>
          <w:lang w:eastAsia="en-US"/>
        </w:rPr>
        <w:tab/>
      </w:r>
      <w:r w:rsidR="003D38BE">
        <w:rPr>
          <w:rFonts w:ascii="Arial" w:hAnsi="Arial" w:cs="Arial"/>
          <w:b/>
          <w:bCs/>
          <w:szCs w:val="24"/>
          <w:lang w:eastAsia="en-US"/>
        </w:rPr>
        <w:tab/>
        <w:t>R1-</w:t>
      </w:r>
      <w:r w:rsidR="000B66D5">
        <w:rPr>
          <w:rFonts w:ascii="Arial" w:hAnsi="Arial" w:cs="Arial"/>
          <w:b/>
          <w:bCs/>
          <w:szCs w:val="24"/>
          <w:lang w:eastAsia="en-US"/>
        </w:rPr>
        <w:t>20</w:t>
      </w:r>
      <w:r w:rsidR="000B66D5">
        <w:rPr>
          <w:rFonts w:ascii="Arial" w:hAnsi="Arial" w:cs="Arial" w:hint="eastAsia"/>
          <w:b/>
          <w:bCs/>
          <w:szCs w:val="24"/>
        </w:rPr>
        <w:t>0</w:t>
      </w:r>
      <w:r w:rsidR="000B66D5">
        <w:rPr>
          <w:rFonts w:ascii="Arial" w:hAnsi="Arial" w:cs="Arial"/>
          <w:b/>
          <w:bCs/>
          <w:szCs w:val="24"/>
        </w:rPr>
        <w:t>0914</w:t>
      </w:r>
    </w:p>
    <w:p w14:paraId="3E9A3519" w14:textId="4454F85B" w:rsidR="003D38BE" w:rsidRPr="008D2252" w:rsidRDefault="00D723E8" w:rsidP="003D38BE">
      <w:pPr>
        <w:tabs>
          <w:tab w:val="center" w:pos="4536"/>
          <w:tab w:val="right" w:pos="9072"/>
        </w:tabs>
        <w:rPr>
          <w:rFonts w:ascii="Arial" w:eastAsia="ＭＳ 明朝" w:hAnsi="Arial" w:cs="Arial"/>
          <w:b/>
          <w:bCs/>
          <w:szCs w:val="24"/>
        </w:rPr>
      </w:pPr>
      <w:r>
        <w:rPr>
          <w:rFonts w:ascii="Arial" w:eastAsia="ＭＳ 明朝" w:hAnsi="Arial" w:cs="Arial"/>
          <w:b/>
          <w:bCs/>
          <w:szCs w:val="24"/>
        </w:rPr>
        <w:t>e-Meeting, February 24</w:t>
      </w:r>
      <w:r w:rsidR="003D38BE" w:rsidRPr="008D2252">
        <w:rPr>
          <w:rFonts w:ascii="Arial" w:eastAsia="ＭＳ 明朝" w:hAnsi="Arial" w:cs="Arial"/>
          <w:b/>
          <w:bCs/>
          <w:szCs w:val="24"/>
          <w:vertAlign w:val="superscript"/>
        </w:rPr>
        <w:t>th</w:t>
      </w:r>
      <w:r w:rsidR="003D38BE" w:rsidRPr="008D2252">
        <w:rPr>
          <w:rFonts w:ascii="Arial" w:eastAsia="ＭＳ 明朝" w:hAnsi="Arial" w:cs="Arial"/>
          <w:b/>
          <w:bCs/>
          <w:szCs w:val="24"/>
        </w:rPr>
        <w:t xml:space="preserve"> – </w:t>
      </w:r>
      <w:r>
        <w:rPr>
          <w:rFonts w:ascii="Arial" w:eastAsia="ＭＳ 明朝" w:hAnsi="Arial" w:cs="Arial"/>
          <w:b/>
          <w:bCs/>
          <w:szCs w:val="24"/>
        </w:rPr>
        <w:t>March 6</w:t>
      </w:r>
      <w:r>
        <w:rPr>
          <w:rFonts w:ascii="Arial" w:eastAsia="ＭＳ 明朝" w:hAnsi="Arial" w:cs="Arial"/>
          <w:b/>
          <w:bCs/>
          <w:szCs w:val="24"/>
          <w:vertAlign w:val="superscript"/>
        </w:rPr>
        <w:t>th</w:t>
      </w:r>
      <w:r w:rsidR="003D38BE">
        <w:rPr>
          <w:rFonts w:ascii="Arial" w:eastAsia="ＭＳ 明朝" w:hAnsi="Arial" w:cs="Arial"/>
          <w:b/>
          <w:bCs/>
          <w:szCs w:val="24"/>
        </w:rPr>
        <w:t>,</w:t>
      </w:r>
      <w:r>
        <w:rPr>
          <w:rFonts w:ascii="Arial" w:eastAsia="ＭＳ 明朝" w:hAnsi="Arial" w:cs="Arial"/>
          <w:b/>
          <w:bCs/>
          <w:szCs w:val="24"/>
        </w:rPr>
        <w:t xml:space="preserve">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2457BC42"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D723E8">
        <w:rPr>
          <w:sz w:val="24"/>
          <w:lang w:val="en-US"/>
        </w:rPr>
        <w:t>Remaining issues on s</w:t>
      </w:r>
      <w:r w:rsidRPr="00B62A6A">
        <w:rPr>
          <w:sz w:val="24"/>
          <w:lang w:val="en-US"/>
        </w:rPr>
        <w:t>i</w:t>
      </w:r>
      <w:r w:rsidR="00D723E8">
        <w:rPr>
          <w:sz w:val="24"/>
          <w:lang w:val="en-US"/>
        </w:rPr>
        <w:t>delink physical layer structure</w:t>
      </w:r>
    </w:p>
    <w:bookmarkEnd w:id="1"/>
    <w:bookmarkEnd w:id="2"/>
    <w:bookmarkEnd w:id="3"/>
    <w:bookmarkEnd w:id="4"/>
    <w:p w14:paraId="1A271381" w14:textId="77777777"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Pr="00B62A6A">
        <w:rPr>
          <w:sz w:val="24"/>
          <w:lang w:val="en-US" w:eastAsia="ja-JP"/>
        </w:rPr>
        <w:t>7.2.4.1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340EA5E2" w:rsidR="007A7607" w:rsidRPr="00B62A6A"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sidR="002F4FF3">
        <w:rPr>
          <w:rFonts w:eastAsiaTheme="minorEastAsia"/>
          <w:sz w:val="22"/>
          <w:lang w:val="en-US"/>
        </w:rPr>
        <w:t xml:space="preserve">the </w:t>
      </w:r>
      <w:r>
        <w:rPr>
          <w:rFonts w:eastAsiaTheme="minorEastAsia" w:hint="eastAsia"/>
          <w:sz w:val="22"/>
          <w:lang w:val="en-US"/>
        </w:rPr>
        <w:t>RAN</w:t>
      </w:r>
      <w:r>
        <w:rPr>
          <w:rFonts w:eastAsiaTheme="minorEastAsia"/>
          <w:sz w:val="22"/>
          <w:lang w:val="en-US"/>
        </w:rPr>
        <w:t>1#99</w:t>
      </w:r>
      <w:r>
        <w:rPr>
          <w:rFonts w:eastAsiaTheme="minorEastAsia" w:hint="eastAsia"/>
          <w:sz w:val="22"/>
          <w:lang w:val="en-US"/>
        </w:rPr>
        <w:t xml:space="preserve"> </w:t>
      </w:r>
      <w:r w:rsidR="00970E7C" w:rsidRPr="00B62A6A">
        <w:rPr>
          <w:rFonts w:eastAsiaTheme="minorEastAsia" w:hint="eastAsia"/>
          <w:sz w:val="22"/>
          <w:lang w:val="en-US"/>
        </w:rPr>
        <w:t>meeting</w:t>
      </w:r>
      <w:r w:rsidR="002C63F9">
        <w:rPr>
          <w:rFonts w:eastAsiaTheme="minorEastAsia"/>
          <w:sz w:val="22"/>
          <w:lang w:val="en-US"/>
        </w:rPr>
        <w:t xml:space="preserve"> [1]</w:t>
      </w:r>
      <w:r w:rsidR="00970E7C" w:rsidRPr="00B62A6A">
        <w:rPr>
          <w:rFonts w:eastAsiaTheme="minorEastAsia" w:hint="eastAsia"/>
          <w:sz w:val="22"/>
          <w:lang w:val="en-US"/>
        </w:rPr>
        <w:t xml:space="preserve">, </w:t>
      </w:r>
      <w:r>
        <w:rPr>
          <w:rFonts w:eastAsiaTheme="minorEastAsia"/>
          <w:sz w:val="22"/>
          <w:lang w:val="en-US"/>
        </w:rPr>
        <w:t xml:space="preserve">we had many discussions and agreements on </w:t>
      </w:r>
      <w:r w:rsidR="00970E7C" w:rsidRPr="00B62A6A">
        <w:rPr>
          <w:rFonts w:eastAsiaTheme="minorEastAsia"/>
          <w:sz w:val="22"/>
          <w:lang w:val="en-US"/>
        </w:rPr>
        <w:t xml:space="preserve">NR-V2X WID. </w:t>
      </w:r>
      <w:r>
        <w:rPr>
          <w:rFonts w:eastAsiaTheme="minorEastAsia"/>
          <w:sz w:val="22"/>
          <w:lang w:val="en-US"/>
        </w:rPr>
        <w:t xml:space="preserve">There are a few remaining issues to make RAN1 specs completed. </w:t>
      </w:r>
      <w:r w:rsidR="00970E7C" w:rsidRPr="00B62A6A">
        <w:rPr>
          <w:rFonts w:eastAsiaTheme="minorEastAsia"/>
          <w:sz w:val="22"/>
          <w:lang w:val="en-US"/>
        </w:rPr>
        <w:t xml:space="preserve">In this contribution, we share our views on SL physical layer structure for NR-V2X including </w:t>
      </w:r>
      <w:r w:rsidR="003D38BE">
        <w:rPr>
          <w:rFonts w:eastAsiaTheme="minorEastAsia"/>
          <w:sz w:val="22"/>
          <w:lang w:val="en-US"/>
        </w:rPr>
        <w:t xml:space="preserve">TBS/MCS, </w:t>
      </w:r>
      <w:r w:rsidR="00970E7C" w:rsidRPr="00B62A6A">
        <w:rPr>
          <w:rFonts w:eastAsiaTheme="minorEastAsia"/>
          <w:sz w:val="22"/>
          <w:lang w:val="en-US"/>
        </w:rPr>
        <w:t>SL signals,</w:t>
      </w:r>
      <w:r w:rsidR="009E1CDE">
        <w:rPr>
          <w:rFonts w:eastAsiaTheme="minorEastAsia"/>
          <w:sz w:val="22"/>
          <w:lang w:val="en-US"/>
        </w:rPr>
        <w:t xml:space="preserve"> and</w:t>
      </w:r>
      <w:r w:rsidR="00970E7C" w:rsidRPr="00B62A6A">
        <w:rPr>
          <w:rFonts w:eastAsiaTheme="minorEastAsia"/>
          <w:sz w:val="22"/>
          <w:lang w:val="en-US"/>
        </w:rPr>
        <w:t xml:space="preserve"> channels.</w:t>
      </w:r>
    </w:p>
    <w:p w14:paraId="0830A167" w14:textId="738CD506" w:rsidR="007A7607" w:rsidRDefault="007A7607" w:rsidP="00B342A7">
      <w:pPr>
        <w:jc w:val="both"/>
        <w:rPr>
          <w:rFonts w:eastAsiaTheme="minorEastAsia"/>
          <w:sz w:val="22"/>
          <w:lang w:val="en-US"/>
        </w:rPr>
      </w:pPr>
    </w:p>
    <w:p w14:paraId="7CD529B5" w14:textId="77777777" w:rsidR="00952E93" w:rsidRPr="00B62A6A" w:rsidRDefault="00952E93"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D49770C" w14:textId="69813F37" w:rsidR="00495932" w:rsidRPr="003F1CB5" w:rsidRDefault="00637A90" w:rsidP="0049593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TBS determination</w:t>
      </w:r>
    </w:p>
    <w:p w14:paraId="7EBA4A60" w14:textId="16FB90AE" w:rsidR="00935C6F" w:rsidRDefault="00886453" w:rsidP="00637A90">
      <w:pPr>
        <w:spacing w:beforeLines="50" w:before="120" w:afterLines="50" w:after="120"/>
        <w:jc w:val="both"/>
        <w:rPr>
          <w:rFonts w:eastAsiaTheme="minorEastAsia"/>
          <w:sz w:val="22"/>
          <w:lang w:val="en-US"/>
        </w:rPr>
      </w:pPr>
      <w:r>
        <w:rPr>
          <w:rFonts w:eastAsiaTheme="minorEastAsia" w:hint="eastAsia"/>
          <w:sz w:val="22"/>
          <w:lang w:val="en-US"/>
        </w:rPr>
        <w:t xml:space="preserve">TBS determination for NR-SL is one remaining issue to be discussed. </w:t>
      </w:r>
      <w:r>
        <w:rPr>
          <w:rFonts w:eastAsiaTheme="minorEastAsia"/>
          <w:sz w:val="22"/>
          <w:lang w:val="en-US"/>
        </w:rPr>
        <w:t>Let us remember TBS determination mechanism in NR Rel-15. The following determination flow is applied</w:t>
      </w:r>
      <w:r w:rsidR="002C63F9">
        <w:rPr>
          <w:rFonts w:eastAsiaTheme="minorEastAsia"/>
          <w:sz w:val="22"/>
          <w:lang w:val="en-US"/>
        </w:rPr>
        <w:t xml:space="preserve"> [2</w:t>
      </w:r>
      <w:r w:rsidR="007C6035">
        <w:rPr>
          <w:rFonts w:eastAsiaTheme="minorEastAsia"/>
          <w:sz w:val="22"/>
          <w:lang w:val="en-US"/>
        </w:rPr>
        <w:t>]</w:t>
      </w:r>
      <w:r>
        <w:rPr>
          <w:rFonts w:eastAsiaTheme="minorEastAsia"/>
          <w:sz w:val="22"/>
          <w:lang w:val="en-US"/>
        </w:rPr>
        <w:t>:</w:t>
      </w:r>
    </w:p>
    <w:p w14:paraId="459C479B" w14:textId="53C4CC99" w:rsidR="00E13F83" w:rsidRDefault="00E13F83" w:rsidP="00637A90">
      <w:pPr>
        <w:spacing w:beforeLines="50" w:before="120" w:afterLines="50" w:after="120"/>
        <w:jc w:val="both"/>
        <w:rPr>
          <w:rFonts w:eastAsiaTheme="minorEastAsia"/>
          <w:sz w:val="22"/>
          <w:lang w:val="en-US"/>
        </w:rPr>
      </w:pPr>
      <w:r>
        <w:rPr>
          <w:rFonts w:eastAsiaTheme="minorEastAsia"/>
          <w:sz w:val="22"/>
          <w:lang w:val="en-US"/>
        </w:rPr>
        <w:t>-----</w:t>
      </w:r>
    </w:p>
    <w:p w14:paraId="0DF0A1F0" w14:textId="53C4CC99" w:rsidR="00E13F83" w:rsidRDefault="00E13F83" w:rsidP="00E13F83">
      <w:pPr>
        <w:pStyle w:val="afe"/>
        <w:numPr>
          <w:ilvl w:val="0"/>
          <w:numId w:val="11"/>
        </w:numPr>
        <w:spacing w:afterLines="50" w:after="120"/>
        <w:ind w:leftChars="0"/>
        <w:jc w:val="both"/>
        <w:rPr>
          <w:rFonts w:eastAsiaTheme="minorEastAsia"/>
          <w:sz w:val="22"/>
          <w:lang w:val="en-US"/>
        </w:rPr>
      </w:pPr>
      <w:r>
        <w:rPr>
          <w:rFonts w:eastAsiaTheme="minorEastAsia" w:hint="eastAsia"/>
          <w:sz w:val="22"/>
          <w:lang w:val="en-US"/>
        </w:rPr>
        <w:t>The number of</w:t>
      </w:r>
      <w:r>
        <w:rPr>
          <w:rFonts w:eastAsiaTheme="minorEastAsia"/>
          <w:sz w:val="22"/>
          <w:lang w:val="en-US"/>
        </w:rPr>
        <w:t xml:space="preserve"> available REs per RB for the data transmission is calculated roughly.</w:t>
      </w:r>
    </w:p>
    <w:p w14:paraId="63812650" w14:textId="77777777" w:rsidR="00E13F83" w:rsidRDefault="002D7CF3" w:rsidP="00E13F83">
      <w:pPr>
        <w:pStyle w:val="afe"/>
        <w:spacing w:afterLines="50" w:after="120"/>
        <w:ind w:leftChars="250" w:left="600"/>
        <w:jc w:val="both"/>
        <w:rPr>
          <w:rFonts w:eastAsiaTheme="minorEastAsia"/>
          <w:iCs/>
          <w:sz w:val="22"/>
        </w:rPr>
      </w:pP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RE</m:t>
            </m:r>
          </m:sub>
        </m:sSub>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SC</m:t>
            </m:r>
          </m:sub>
          <m:sup>
            <m:r>
              <w:rPr>
                <w:rFonts w:ascii="Cambria Math" w:eastAsiaTheme="minorEastAsia" w:hAnsi="Cambria Math"/>
                <w:sz w:val="22"/>
              </w:rPr>
              <m:t>RB</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sidR="00E13F83">
        <w:rPr>
          <w:rFonts w:eastAsiaTheme="minorEastAsia" w:hint="eastAsia"/>
          <w:iCs/>
          <w:sz w:val="22"/>
        </w:rPr>
        <w:t>, where</w:t>
      </w:r>
    </w:p>
    <w:p w14:paraId="6CA7B8C1" w14:textId="77777777" w:rsidR="00E13F83" w:rsidRPr="00886453" w:rsidRDefault="002D7CF3" w:rsidP="00E13F83">
      <w:pPr>
        <w:pStyle w:val="afe"/>
        <w:numPr>
          <w:ilvl w:val="0"/>
          <w:numId w:val="12"/>
        </w:numPr>
        <w:spacing w:afterLines="50" w:after="120"/>
        <w:ind w:leftChars="0"/>
        <w:jc w:val="both"/>
        <w:rPr>
          <w:rFonts w:eastAsiaTheme="minorEastAsia"/>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SC</m:t>
            </m:r>
          </m:sub>
          <m:sup>
            <m:r>
              <w:rPr>
                <w:rFonts w:ascii="Cambria Math" w:eastAsiaTheme="minorEastAsia" w:hAnsi="Cambria Math"/>
                <w:sz w:val="22"/>
              </w:rPr>
              <m:t>RB</m:t>
            </m:r>
          </m:sup>
        </m:sSubSup>
        <m:r>
          <w:rPr>
            <w:rFonts w:ascii="Cambria Math" w:eastAsiaTheme="minorEastAsia" w:hAnsi="Cambria Math"/>
            <w:sz w:val="22"/>
          </w:rPr>
          <m:t>=12</m:t>
        </m:r>
      </m:oMath>
      <w:r w:rsidR="00E13F83">
        <w:rPr>
          <w:rFonts w:eastAsiaTheme="minorEastAsia" w:hint="eastAsia"/>
          <w:iCs/>
          <w:sz w:val="22"/>
        </w:rPr>
        <w:t xml:space="preserve"> is the number of subcarriers per PRB</w:t>
      </w:r>
    </w:p>
    <w:p w14:paraId="7967C151" w14:textId="77777777" w:rsidR="00E13F83" w:rsidRPr="00886453" w:rsidRDefault="002D7CF3" w:rsidP="00E13F83">
      <w:pPr>
        <w:pStyle w:val="afe"/>
        <w:numPr>
          <w:ilvl w:val="0"/>
          <w:numId w:val="12"/>
        </w:numPr>
        <w:spacing w:afterLines="50" w:after="120"/>
        <w:ind w:leftChars="0"/>
        <w:jc w:val="both"/>
        <w:rPr>
          <w:rFonts w:eastAsiaTheme="minorEastAsia"/>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oMath>
      <w:r w:rsidR="00E13F83">
        <w:rPr>
          <w:rFonts w:eastAsiaTheme="minorEastAsia" w:hint="eastAsia"/>
          <w:iCs/>
          <w:sz w:val="22"/>
        </w:rPr>
        <w:t xml:space="preserve"> is the number of scheduled symbols</w:t>
      </w:r>
    </w:p>
    <w:p w14:paraId="1C702E59" w14:textId="77777777" w:rsidR="00E13F83" w:rsidRPr="00886453" w:rsidRDefault="002D7CF3" w:rsidP="00E13F83">
      <w:pPr>
        <w:pStyle w:val="afe"/>
        <w:numPr>
          <w:ilvl w:val="0"/>
          <w:numId w:val="12"/>
        </w:numPr>
        <w:spacing w:afterLines="50" w:after="120"/>
        <w:ind w:leftChars="0"/>
        <w:jc w:val="both"/>
        <w:rPr>
          <w:rFonts w:eastAsiaTheme="minorEastAsia"/>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sidR="00E13F83">
        <w:rPr>
          <w:rFonts w:eastAsiaTheme="minorEastAsia" w:hint="eastAsia"/>
          <w:iCs/>
          <w:sz w:val="22"/>
        </w:rPr>
        <w:t xml:space="preserve"> </w:t>
      </w:r>
      <w:r w:rsidR="00E13F83">
        <w:rPr>
          <w:rFonts w:eastAsiaTheme="minorEastAsia"/>
          <w:iCs/>
          <w:sz w:val="22"/>
        </w:rPr>
        <w:t>is the number of REs for DM-RS per PRB</w:t>
      </w:r>
    </w:p>
    <w:p w14:paraId="16AED1CB" w14:textId="77777777" w:rsidR="00E13F83" w:rsidRPr="009A25FA" w:rsidRDefault="002D7CF3" w:rsidP="00E13F83">
      <w:pPr>
        <w:pStyle w:val="afe"/>
        <w:numPr>
          <w:ilvl w:val="0"/>
          <w:numId w:val="12"/>
        </w:numPr>
        <w:spacing w:afterLines="50" w:after="120"/>
        <w:ind w:leftChars="0"/>
        <w:jc w:val="both"/>
        <w:rPr>
          <w:rFonts w:eastAsiaTheme="minorEastAsia"/>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sidR="00E13F83">
        <w:rPr>
          <w:rFonts w:eastAsiaTheme="minorEastAsia" w:hint="eastAsia"/>
          <w:iCs/>
          <w:sz w:val="22"/>
        </w:rPr>
        <w:t xml:space="preserve"> is </w:t>
      </w:r>
      <w:r w:rsidR="00E13F83">
        <w:rPr>
          <w:rFonts w:eastAsiaTheme="minorEastAsia"/>
          <w:iCs/>
          <w:sz w:val="22"/>
        </w:rPr>
        <w:t xml:space="preserve">a parameter for </w:t>
      </w:r>
      <w:r w:rsidR="00E13F83">
        <w:rPr>
          <w:rFonts w:eastAsiaTheme="minorEastAsia" w:hint="eastAsia"/>
          <w:iCs/>
          <w:sz w:val="22"/>
        </w:rPr>
        <w:t>overhead like CSI-RS, PT-RS, PDCCH other than DM-RS</w:t>
      </w:r>
      <w:r w:rsidR="00E13F83">
        <w:rPr>
          <w:rFonts w:eastAsiaTheme="minorEastAsia"/>
          <w:iCs/>
          <w:sz w:val="22"/>
        </w:rPr>
        <w:t xml:space="preserve"> and configured by higher layer parameter</w:t>
      </w:r>
    </w:p>
    <w:p w14:paraId="4BB31AD5" w14:textId="77777777" w:rsidR="00E13F83" w:rsidRDefault="00E13F83" w:rsidP="00E13F83">
      <w:pPr>
        <w:pStyle w:val="afe"/>
        <w:numPr>
          <w:ilvl w:val="0"/>
          <w:numId w:val="11"/>
        </w:numPr>
        <w:spacing w:afterLines="50" w:after="120"/>
        <w:ind w:leftChars="0"/>
        <w:jc w:val="both"/>
        <w:rPr>
          <w:rFonts w:eastAsiaTheme="minorEastAsia"/>
          <w:sz w:val="22"/>
          <w:lang w:val="en-US"/>
        </w:rPr>
      </w:pPr>
      <w:r>
        <w:rPr>
          <w:rFonts w:eastAsiaTheme="minorEastAsia" w:hint="eastAsia"/>
          <w:sz w:val="22"/>
          <w:lang w:val="en-US"/>
        </w:rPr>
        <w:t xml:space="preserve">The </w:t>
      </w:r>
      <w:r>
        <w:rPr>
          <w:rFonts w:eastAsiaTheme="minorEastAsia"/>
          <w:sz w:val="22"/>
          <w:lang w:val="en-US"/>
        </w:rPr>
        <w:t xml:space="preserve">total </w:t>
      </w:r>
      <w:r>
        <w:rPr>
          <w:rFonts w:eastAsiaTheme="minorEastAsia" w:hint="eastAsia"/>
          <w:sz w:val="22"/>
          <w:lang w:val="en-US"/>
        </w:rPr>
        <w:t>number of available R</w:t>
      </w:r>
      <w:r>
        <w:rPr>
          <w:rFonts w:eastAsiaTheme="minorEastAsia"/>
          <w:sz w:val="22"/>
          <w:lang w:val="en-US"/>
        </w:rPr>
        <w:t>Es for the data transmission is calculated.</w:t>
      </w:r>
    </w:p>
    <w:p w14:paraId="31193F29" w14:textId="77777777" w:rsidR="00E13F83" w:rsidRDefault="002D7CF3" w:rsidP="00E13F83">
      <w:pPr>
        <w:pStyle w:val="afe"/>
        <w:spacing w:afterLines="50" w:after="120"/>
        <w:ind w:leftChars="250" w:left="600"/>
        <w:jc w:val="both"/>
        <w:rPr>
          <w:rFonts w:eastAsiaTheme="minorEastAsia"/>
          <w:iCs/>
          <w:sz w:val="22"/>
        </w:rPr>
      </w:pP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RE</m:t>
            </m:r>
          </m:sub>
        </m:sSub>
        <m:r>
          <w:rPr>
            <w:rFonts w:ascii="Cambria Math" w:eastAsiaTheme="minorEastAsia" w:hAnsi="Cambria Math"/>
            <w:sz w:val="22"/>
          </w:rPr>
          <m:t>=</m:t>
        </m:r>
        <m:r>
          <m:rPr>
            <m:sty m:val="p"/>
          </m:rPr>
          <w:rPr>
            <w:rFonts w:ascii="Cambria Math" w:eastAsiaTheme="minorEastAsia" w:hAnsi="Cambria Math"/>
            <w:sz w:val="22"/>
          </w:rPr>
          <m:t>min⁡</m:t>
        </m:r>
        <m:r>
          <w:rPr>
            <w:rFonts w:ascii="Cambria Math" w:eastAsiaTheme="minorEastAsia" w:hAnsi="Cambria Math"/>
            <w:sz w:val="22"/>
          </w:rPr>
          <m:t xml:space="preserve">(156, </m:t>
        </m:r>
        <m:sSub>
          <m:sSubPr>
            <m:ctrlPr>
              <w:rPr>
                <w:rFonts w:ascii="Cambria Math" w:eastAsiaTheme="minorEastAsia" w:hAnsi="Cambria Math"/>
                <w:i/>
                <w:iCs/>
                <w:sz w:val="22"/>
              </w:rPr>
            </m:ctrlPr>
          </m:sSubPr>
          <m:e>
            <m:sSup>
              <m:sSupPr>
                <m:ctrlPr>
                  <w:rPr>
                    <w:rFonts w:ascii="Cambria Math" w:eastAsiaTheme="minorEastAsia" w:hAnsi="Cambria Math"/>
                    <w:i/>
                    <w:iCs/>
                    <w:sz w:val="22"/>
                  </w:rPr>
                </m:ctrlPr>
              </m:sSupPr>
              <m:e>
                <m:r>
                  <w:rPr>
                    <w:rFonts w:ascii="Cambria Math" w:eastAsiaTheme="minorEastAsia" w:hAnsi="Cambria Math"/>
                    <w:sz w:val="22"/>
                  </w:rPr>
                  <m:t>N</m:t>
                </m:r>
              </m:e>
              <m:sup>
                <m:r>
                  <w:rPr>
                    <w:rFonts w:ascii="Cambria Math" w:eastAsiaTheme="minorEastAsia" w:hAnsi="Cambria Math"/>
                    <w:sz w:val="22"/>
                  </w:rPr>
                  <m:t>'</m:t>
                </m:r>
              </m:sup>
            </m:sSup>
          </m:e>
          <m:sub>
            <m:r>
              <w:rPr>
                <w:rFonts w:ascii="Cambria Math" w:eastAsiaTheme="minorEastAsia" w:hAnsi="Cambria Math"/>
                <w:sz w:val="22"/>
              </w:rPr>
              <m:t>RE</m:t>
            </m:r>
          </m:sub>
        </m:sSub>
        <m:r>
          <w:rPr>
            <w:rFonts w:ascii="Cambria Math" w:eastAsiaTheme="minorEastAsia" w:hAnsi="Cambria Math"/>
            <w:sz w:val="22"/>
          </w:rPr>
          <m:t>)∙</m:t>
        </m:r>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PRB</m:t>
            </m:r>
          </m:sub>
        </m:sSub>
      </m:oMath>
      <w:r w:rsidR="00E13F83">
        <w:rPr>
          <w:rFonts w:eastAsiaTheme="minorEastAsia"/>
          <w:iCs/>
          <w:sz w:val="22"/>
        </w:rPr>
        <w:t>, where</w:t>
      </w:r>
    </w:p>
    <w:p w14:paraId="3098E34F" w14:textId="77777777" w:rsidR="00E13F83" w:rsidRPr="00AA4C1B" w:rsidRDefault="002D7CF3" w:rsidP="00E13F83">
      <w:pPr>
        <w:pStyle w:val="afe"/>
        <w:numPr>
          <w:ilvl w:val="0"/>
          <w:numId w:val="12"/>
        </w:numPr>
        <w:spacing w:afterLines="50" w:after="120"/>
        <w:ind w:leftChars="0"/>
        <w:jc w:val="both"/>
        <w:rPr>
          <w:rFonts w:eastAsiaTheme="minorEastAsia"/>
          <w:sz w:val="22"/>
          <w:lang w:val="en-US"/>
        </w:rPr>
      </w:pP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PRB</m:t>
            </m:r>
          </m:sub>
        </m:sSub>
      </m:oMath>
      <w:r w:rsidR="00E13F83">
        <w:rPr>
          <w:rFonts w:eastAsiaTheme="minorEastAsia" w:hint="eastAsia"/>
          <w:iCs/>
          <w:sz w:val="22"/>
        </w:rPr>
        <w:t xml:space="preserve"> is the total </w:t>
      </w:r>
      <w:r w:rsidR="00E13F83">
        <w:rPr>
          <w:rFonts w:eastAsiaTheme="minorEastAsia"/>
          <w:iCs/>
          <w:sz w:val="22"/>
        </w:rPr>
        <w:t>number of</w:t>
      </w:r>
      <w:r w:rsidR="00E13F83">
        <w:rPr>
          <w:rFonts w:eastAsiaTheme="minorEastAsia" w:hint="eastAsia"/>
          <w:iCs/>
          <w:sz w:val="22"/>
        </w:rPr>
        <w:t xml:space="preserve"> </w:t>
      </w:r>
      <w:r w:rsidR="00E13F83">
        <w:rPr>
          <w:rFonts w:eastAsiaTheme="minorEastAsia"/>
          <w:iCs/>
          <w:sz w:val="22"/>
        </w:rPr>
        <w:t>allocated PRBs</w:t>
      </w:r>
    </w:p>
    <w:p w14:paraId="74551840" w14:textId="77777777" w:rsidR="00E13F83" w:rsidRDefault="00E13F83" w:rsidP="00E13F83">
      <w:pPr>
        <w:pStyle w:val="afe"/>
        <w:numPr>
          <w:ilvl w:val="0"/>
          <w:numId w:val="11"/>
        </w:numPr>
        <w:spacing w:afterLines="50" w:after="120"/>
        <w:ind w:leftChars="0"/>
        <w:jc w:val="both"/>
        <w:rPr>
          <w:rFonts w:eastAsiaTheme="minorEastAsia"/>
          <w:sz w:val="22"/>
          <w:lang w:val="en-US"/>
        </w:rPr>
      </w:pPr>
      <w:r>
        <w:rPr>
          <w:rFonts w:eastAsiaTheme="minorEastAsia"/>
          <w:sz w:val="22"/>
          <w:lang w:val="en-US"/>
        </w:rPr>
        <w:t>The number of transmittable information bits is obtained.</w:t>
      </w:r>
    </w:p>
    <w:p w14:paraId="7F90452F" w14:textId="77777777" w:rsidR="00E13F83" w:rsidRDefault="002D7CF3" w:rsidP="00E13F83">
      <w:pPr>
        <w:pStyle w:val="afe"/>
        <w:spacing w:afterLines="50" w:after="120"/>
        <w:ind w:leftChars="250" w:left="600"/>
        <w:jc w:val="both"/>
        <w:rPr>
          <w:rFonts w:eastAsiaTheme="minorEastAsia"/>
          <w:iCs/>
          <w:sz w:val="22"/>
        </w:rPr>
      </w:pP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info</m:t>
            </m:r>
          </m:sub>
        </m:sSub>
        <m:r>
          <w:rPr>
            <w:rFonts w:ascii="Cambria Math" w:eastAsiaTheme="minorEastAsia" w:hAnsi="Cambria Math"/>
            <w:sz w:val="22"/>
          </w:rPr>
          <m:t>=</m:t>
        </m:r>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RE</m:t>
            </m:r>
          </m:sub>
        </m:sSub>
        <m:r>
          <w:rPr>
            <w:rFonts w:ascii="Cambria Math" w:eastAsiaTheme="minorEastAsia" w:hAnsi="Cambria Math"/>
            <w:sz w:val="22"/>
          </w:rPr>
          <m:t>∙R∙</m:t>
        </m:r>
        <m:sSub>
          <m:sSubPr>
            <m:ctrlPr>
              <w:rPr>
                <w:rFonts w:ascii="Cambria Math" w:eastAsiaTheme="minorEastAsia" w:hAnsi="Cambria Math"/>
                <w:i/>
                <w:iCs/>
                <w:sz w:val="22"/>
              </w:rPr>
            </m:ctrlPr>
          </m:sSubPr>
          <m:e>
            <m:r>
              <w:rPr>
                <w:rFonts w:ascii="Cambria Math" w:eastAsiaTheme="minorEastAsia" w:hAnsi="Cambria Math"/>
                <w:sz w:val="22"/>
              </w:rPr>
              <m:t>Q</m:t>
            </m:r>
          </m:e>
          <m:sub>
            <m:r>
              <w:rPr>
                <w:rFonts w:ascii="Cambria Math" w:eastAsiaTheme="minorEastAsia" w:hAnsi="Cambria Math"/>
                <w:sz w:val="22"/>
              </w:rPr>
              <m:t>m</m:t>
            </m:r>
          </m:sub>
        </m:sSub>
        <m:r>
          <w:rPr>
            <w:rFonts w:ascii="Cambria Math" w:eastAsiaTheme="minorEastAsia" w:hAnsi="Cambria Math"/>
            <w:sz w:val="22"/>
          </w:rPr>
          <m:t>∙v</m:t>
        </m:r>
      </m:oMath>
      <w:r w:rsidR="00E13F83">
        <w:rPr>
          <w:rFonts w:eastAsiaTheme="minorEastAsia" w:hint="eastAsia"/>
          <w:iCs/>
          <w:sz w:val="22"/>
        </w:rPr>
        <w:t>, where</w:t>
      </w:r>
    </w:p>
    <w:p w14:paraId="5CBB18AE" w14:textId="77777777" w:rsidR="00E13F83" w:rsidRPr="00886453" w:rsidRDefault="00E13F83" w:rsidP="00E13F83">
      <w:pPr>
        <w:pStyle w:val="afe"/>
        <w:numPr>
          <w:ilvl w:val="0"/>
          <w:numId w:val="12"/>
        </w:numPr>
        <w:spacing w:afterLines="50" w:after="120"/>
        <w:ind w:leftChars="0"/>
        <w:jc w:val="both"/>
        <w:rPr>
          <w:rFonts w:eastAsiaTheme="minorEastAsia"/>
          <w:sz w:val="22"/>
          <w:lang w:val="en-US"/>
        </w:rPr>
      </w:pPr>
      <w:r w:rsidRPr="00427E2E">
        <w:rPr>
          <w:rFonts w:eastAsiaTheme="minorEastAsia"/>
          <w:i/>
          <w:iCs/>
          <w:sz w:val="22"/>
        </w:rPr>
        <w:t>R</w:t>
      </w:r>
      <w:r>
        <w:rPr>
          <w:rFonts w:eastAsiaTheme="minorEastAsia"/>
          <w:iCs/>
          <w:sz w:val="22"/>
        </w:rPr>
        <w:t xml:space="preserve"> is target code rate defined in MCS tables</w:t>
      </w:r>
    </w:p>
    <w:p w14:paraId="10AEA7C0" w14:textId="77777777" w:rsidR="00E13F83" w:rsidRPr="00886453" w:rsidRDefault="00E13F83" w:rsidP="00E13F83">
      <w:pPr>
        <w:pStyle w:val="afe"/>
        <w:numPr>
          <w:ilvl w:val="0"/>
          <w:numId w:val="12"/>
        </w:numPr>
        <w:spacing w:afterLines="50" w:after="120"/>
        <w:ind w:leftChars="0"/>
        <w:jc w:val="both"/>
        <w:rPr>
          <w:rFonts w:eastAsiaTheme="minorEastAsia"/>
          <w:sz w:val="22"/>
          <w:lang w:val="en-US"/>
        </w:rPr>
      </w:pPr>
      <w:r w:rsidRPr="00427E2E">
        <w:rPr>
          <w:rFonts w:eastAsiaTheme="minorEastAsia"/>
          <w:i/>
          <w:iCs/>
          <w:sz w:val="22"/>
        </w:rPr>
        <w:t>Q</w:t>
      </w:r>
      <w:r w:rsidRPr="00427E2E">
        <w:rPr>
          <w:rFonts w:eastAsiaTheme="minorEastAsia"/>
          <w:i/>
          <w:iCs/>
          <w:sz w:val="22"/>
          <w:vertAlign w:val="subscript"/>
        </w:rPr>
        <w:t>m</w:t>
      </w:r>
      <w:r>
        <w:rPr>
          <w:rFonts w:eastAsiaTheme="minorEastAsia"/>
          <w:iCs/>
          <w:sz w:val="22"/>
        </w:rPr>
        <w:t xml:space="preserve"> is modulation order defined in MCS tables</w:t>
      </w:r>
    </w:p>
    <w:p w14:paraId="176630BE" w14:textId="77777777" w:rsidR="00E13F83" w:rsidRPr="00F17818" w:rsidRDefault="00E13F83" w:rsidP="00E13F83">
      <w:pPr>
        <w:pStyle w:val="afe"/>
        <w:numPr>
          <w:ilvl w:val="0"/>
          <w:numId w:val="12"/>
        </w:numPr>
        <w:spacing w:afterLines="50" w:after="120"/>
        <w:ind w:leftChars="0"/>
        <w:jc w:val="both"/>
        <w:rPr>
          <w:rFonts w:eastAsiaTheme="minorEastAsia"/>
          <w:sz w:val="22"/>
          <w:lang w:val="en-US"/>
        </w:rPr>
      </w:pPr>
      <w:r w:rsidRPr="00427E2E">
        <w:rPr>
          <w:rFonts w:eastAsiaTheme="minorEastAsia"/>
          <w:i/>
          <w:iCs/>
          <w:sz w:val="22"/>
        </w:rPr>
        <w:t>v</w:t>
      </w:r>
      <w:r>
        <w:rPr>
          <w:rFonts w:eastAsiaTheme="minorEastAsia"/>
          <w:iCs/>
          <w:sz w:val="22"/>
        </w:rPr>
        <w:t xml:space="preserve"> is the number of layers</w:t>
      </w:r>
    </w:p>
    <w:p w14:paraId="069DAD07" w14:textId="4668A125" w:rsidR="00E13F83" w:rsidRPr="00E13F83" w:rsidRDefault="00E13F83" w:rsidP="00E13F83">
      <w:pPr>
        <w:pStyle w:val="afe"/>
        <w:numPr>
          <w:ilvl w:val="0"/>
          <w:numId w:val="11"/>
        </w:numPr>
        <w:spacing w:beforeLines="50" w:before="120" w:afterLines="50" w:after="120"/>
        <w:ind w:leftChars="0"/>
        <w:jc w:val="both"/>
        <w:rPr>
          <w:rFonts w:eastAsiaTheme="minorEastAsia"/>
          <w:sz w:val="22"/>
          <w:lang w:val="en-US"/>
        </w:rPr>
      </w:pPr>
      <w:r w:rsidRPr="00E13F83">
        <w:rPr>
          <w:rFonts w:eastAsiaTheme="minorEastAsia"/>
          <w:sz w:val="22"/>
          <w:lang w:val="en-US"/>
        </w:rPr>
        <w:t xml:space="preserve">TBS is derived by </w:t>
      </w:r>
      <w:r w:rsidRPr="00E13F83">
        <w:rPr>
          <w:rFonts w:eastAsiaTheme="minorEastAsia" w:hint="eastAsia"/>
          <w:sz w:val="22"/>
          <w:lang w:val="en-US"/>
        </w:rPr>
        <w:t xml:space="preserve">quantization </w:t>
      </w:r>
      <w:r w:rsidRPr="00E13F83">
        <w:rPr>
          <w:rFonts w:eastAsiaTheme="minorEastAsia"/>
          <w:sz w:val="22"/>
          <w:lang w:val="en-US"/>
        </w:rPr>
        <w:t>using</w:t>
      </w:r>
      <w:r w:rsidRPr="00E13F83">
        <w:rPr>
          <w:rFonts w:eastAsiaTheme="minorEastAsia" w:hint="eastAsia"/>
          <w:sz w:val="22"/>
          <w:lang w:val="en-US"/>
        </w:rPr>
        <w:t xml:space="preserve"> table for </w:t>
      </w: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info</m:t>
            </m:r>
          </m:sub>
        </m:sSub>
        <m:r>
          <w:rPr>
            <w:rFonts w:ascii="Cambria Math" w:eastAsiaTheme="minorEastAsia" w:hAnsi="Cambria Math"/>
            <w:sz w:val="22"/>
          </w:rPr>
          <m:t>≤3824</m:t>
        </m:r>
      </m:oMath>
      <w:r w:rsidRPr="00E13F83">
        <w:rPr>
          <w:rFonts w:eastAsiaTheme="minorEastAsia" w:hint="eastAsia"/>
          <w:iCs/>
          <w:sz w:val="22"/>
        </w:rPr>
        <w:t xml:space="preserve"> and fo</w:t>
      </w:r>
      <w:r w:rsidRPr="00E13F83">
        <w:rPr>
          <w:rFonts w:eastAsiaTheme="minorEastAsia"/>
          <w:iCs/>
          <w:sz w:val="22"/>
        </w:rPr>
        <w:t>r</w:t>
      </w:r>
      <w:r w:rsidRPr="00E13F83">
        <w:rPr>
          <w:rFonts w:eastAsiaTheme="minorEastAsia" w:hint="eastAsia"/>
          <w:iCs/>
          <w:sz w:val="22"/>
        </w:rPr>
        <w:t>mulas</w:t>
      </w:r>
      <w:r w:rsidRPr="00E13F83">
        <w:rPr>
          <w:rFonts w:eastAsiaTheme="minorEastAsia"/>
          <w:iCs/>
          <w:sz w:val="22"/>
        </w:rPr>
        <w:t xml:space="preserve"> otherwise.</w:t>
      </w:r>
    </w:p>
    <w:p w14:paraId="604994BE" w14:textId="77777777" w:rsidR="00E13F83" w:rsidRDefault="00E13F83" w:rsidP="007C6035">
      <w:pPr>
        <w:spacing w:beforeLines="50" w:before="120" w:afterLines="50" w:after="120"/>
        <w:jc w:val="both"/>
        <w:rPr>
          <w:rFonts w:eastAsiaTheme="minorEastAsia"/>
          <w:sz w:val="22"/>
          <w:lang w:val="en-US"/>
        </w:rPr>
      </w:pPr>
      <w:r>
        <w:rPr>
          <w:rFonts w:eastAsiaTheme="minorEastAsia"/>
          <w:sz w:val="22"/>
          <w:lang w:val="en-US"/>
        </w:rPr>
        <w:t>-----</w:t>
      </w:r>
    </w:p>
    <w:p w14:paraId="1668E925" w14:textId="7EEF4CDD" w:rsidR="00495932" w:rsidRDefault="00886453" w:rsidP="007C6035">
      <w:pPr>
        <w:spacing w:beforeLines="50" w:before="120" w:afterLines="50" w:after="120"/>
        <w:jc w:val="both"/>
        <w:rPr>
          <w:rFonts w:eastAsiaTheme="minorEastAsia"/>
          <w:sz w:val="22"/>
          <w:lang w:val="en-US"/>
        </w:rPr>
      </w:pPr>
      <w:r>
        <w:rPr>
          <w:rFonts w:eastAsiaTheme="minorEastAsia"/>
          <w:sz w:val="22"/>
          <w:lang w:val="en-US"/>
        </w:rPr>
        <w:t xml:space="preserve">Baseline should be </w:t>
      </w:r>
      <w:r>
        <w:rPr>
          <w:rFonts w:eastAsiaTheme="minorEastAsia" w:hint="eastAsia"/>
          <w:sz w:val="22"/>
          <w:lang w:val="en-US"/>
        </w:rPr>
        <w:t>the same as the TBS determination mechanism on NR-Uu as described above.</w:t>
      </w:r>
      <w:r>
        <w:rPr>
          <w:rFonts w:eastAsiaTheme="minorEastAsia"/>
          <w:sz w:val="22"/>
          <w:lang w:val="en-US"/>
        </w:rPr>
        <w:t xml:space="preserve"> </w:t>
      </w:r>
      <w:r w:rsidR="007C6035">
        <w:rPr>
          <w:rFonts w:eastAsiaTheme="minorEastAsia"/>
          <w:sz w:val="22"/>
          <w:lang w:val="en-US"/>
        </w:rPr>
        <w:t>In this case, t</w:t>
      </w:r>
      <w:r>
        <w:rPr>
          <w:rFonts w:eastAsiaTheme="minorEastAsia"/>
          <w:sz w:val="22"/>
          <w:lang w:val="en-US"/>
        </w:rPr>
        <w:t xml:space="preserve">he following </w:t>
      </w:r>
      <w:r w:rsidR="007C6035">
        <w:rPr>
          <w:rFonts w:eastAsiaTheme="minorEastAsia"/>
          <w:sz w:val="22"/>
          <w:lang w:val="en-US"/>
        </w:rPr>
        <w:t>three</w:t>
      </w:r>
      <w:r>
        <w:rPr>
          <w:rFonts w:eastAsiaTheme="minorEastAsia"/>
          <w:sz w:val="22"/>
          <w:lang w:val="en-US"/>
        </w:rPr>
        <w:t xml:space="preserve"> </w:t>
      </w:r>
      <w:r w:rsidR="007C6035">
        <w:rPr>
          <w:rFonts w:eastAsiaTheme="minorEastAsia"/>
          <w:sz w:val="22"/>
          <w:lang w:val="en-US"/>
        </w:rPr>
        <w:t>parameters</w:t>
      </w:r>
      <w:r>
        <w:rPr>
          <w:rFonts w:eastAsiaTheme="minorEastAsia"/>
          <w:sz w:val="22"/>
          <w:lang w:val="en-US"/>
        </w:rPr>
        <w:t xml:space="preserve"> </w:t>
      </w:r>
      <w:r w:rsidR="000B66D5">
        <w:rPr>
          <w:rFonts w:eastAsiaTheme="minorEastAsia"/>
          <w:sz w:val="22"/>
          <w:lang w:val="en-US"/>
        </w:rPr>
        <w:t>should be</w:t>
      </w:r>
      <w:r>
        <w:rPr>
          <w:rFonts w:eastAsiaTheme="minorEastAsia"/>
          <w:sz w:val="22"/>
          <w:lang w:val="en-US"/>
        </w:rPr>
        <w:t xml:space="preserve"> </w:t>
      </w:r>
      <w:r w:rsidR="000B66D5">
        <w:rPr>
          <w:rFonts w:eastAsiaTheme="minorEastAsia"/>
          <w:sz w:val="22"/>
          <w:lang w:val="en-US"/>
        </w:rPr>
        <w:t>defined clearly</w:t>
      </w:r>
      <w:r w:rsidR="007C6035">
        <w:rPr>
          <w:rFonts w:eastAsiaTheme="minorEastAsia"/>
          <w:sz w:val="22"/>
          <w:lang w:val="en-US"/>
        </w:rPr>
        <w:t>.</w:t>
      </w:r>
      <w:r w:rsidR="00BF1E28">
        <w:rPr>
          <w:rFonts w:eastAsiaTheme="minorEastAsia"/>
          <w:sz w:val="22"/>
          <w:lang w:val="en-US"/>
        </w:rPr>
        <w:t xml:space="preserve"> It is noted that, the TBS calculation mechanism is defined for the good balance between the accurate coding rate</w:t>
      </w:r>
      <w:r w:rsidR="00914DEA">
        <w:rPr>
          <w:rFonts w:eastAsiaTheme="minorEastAsia"/>
          <w:sz w:val="22"/>
          <w:lang w:val="en-US"/>
        </w:rPr>
        <w:t xml:space="preserve"> (spectral</w:t>
      </w:r>
      <w:r w:rsidR="00B6042F">
        <w:rPr>
          <w:rFonts w:eastAsiaTheme="minorEastAsia"/>
          <w:sz w:val="22"/>
          <w:lang w:val="en-US"/>
        </w:rPr>
        <w:t xml:space="preserve"> efficiency)</w:t>
      </w:r>
      <w:r w:rsidR="00BF1E28">
        <w:rPr>
          <w:rFonts w:eastAsiaTheme="minorEastAsia"/>
          <w:sz w:val="22"/>
          <w:lang w:val="en-US"/>
        </w:rPr>
        <w:t xml:space="preserve"> and the same TBS value for retransmissions</w:t>
      </w:r>
      <w:r w:rsidR="00B6042F">
        <w:rPr>
          <w:rFonts w:eastAsiaTheme="minorEastAsia"/>
          <w:sz w:val="22"/>
          <w:lang w:val="en-US"/>
        </w:rPr>
        <w:t xml:space="preserve"> (</w:t>
      </w:r>
      <w:r w:rsidR="00914DEA">
        <w:rPr>
          <w:rFonts w:eastAsiaTheme="minorEastAsia"/>
          <w:sz w:val="22"/>
          <w:lang w:val="en-US"/>
        </w:rPr>
        <w:t xml:space="preserve">resource allocation </w:t>
      </w:r>
      <w:r w:rsidR="00B6042F">
        <w:rPr>
          <w:rFonts w:eastAsiaTheme="minorEastAsia"/>
          <w:sz w:val="22"/>
          <w:lang w:val="en-US"/>
        </w:rPr>
        <w:t>flexibility)</w:t>
      </w:r>
      <w:r w:rsidR="00BF1E28">
        <w:rPr>
          <w:rFonts w:eastAsiaTheme="minorEastAsia"/>
          <w:sz w:val="22"/>
          <w:lang w:val="en-US"/>
        </w:rPr>
        <w:t>.</w:t>
      </w:r>
      <w:r w:rsidR="00E13F83">
        <w:rPr>
          <w:rFonts w:eastAsiaTheme="minorEastAsia"/>
          <w:sz w:val="22"/>
          <w:lang w:val="en-US"/>
        </w:rPr>
        <w:t xml:space="preserve"> In other words, if the number of </w:t>
      </w:r>
      <w:r w:rsidR="00097366">
        <w:rPr>
          <w:rFonts w:eastAsiaTheme="minorEastAsia"/>
          <w:sz w:val="22"/>
          <w:lang w:val="en-US"/>
        </w:rPr>
        <w:t xml:space="preserve">dynamically selectable sets of TX parameters </w:t>
      </w:r>
      <w:r w:rsidR="00E370BF">
        <w:rPr>
          <w:rFonts w:eastAsiaTheme="minorEastAsia"/>
          <w:sz w:val="22"/>
          <w:lang w:val="en-US"/>
        </w:rPr>
        <w:t xml:space="preserve">for </w:t>
      </w:r>
      <w:r w:rsidR="00097366">
        <w:rPr>
          <w:rFonts w:eastAsiaTheme="minorEastAsia"/>
          <w:sz w:val="22"/>
          <w:lang w:val="en-US"/>
        </w:rPr>
        <w:t>each</w:t>
      </w:r>
      <w:r w:rsidR="00E370BF">
        <w:rPr>
          <w:rFonts w:eastAsiaTheme="minorEastAsia"/>
          <w:sz w:val="22"/>
          <w:lang w:val="en-US"/>
        </w:rPr>
        <w:t xml:space="preserve"> TBS</w:t>
      </w:r>
      <w:r w:rsidR="00E13F83">
        <w:rPr>
          <w:rFonts w:eastAsiaTheme="minorEastAsia"/>
          <w:sz w:val="22"/>
          <w:lang w:val="en-US"/>
        </w:rPr>
        <w:t xml:space="preserve"> is the same/similar, the calculation mechanism with more accurate coding rate should </w:t>
      </w:r>
      <w:r w:rsidR="00E13F83">
        <w:rPr>
          <w:rFonts w:eastAsiaTheme="minorEastAsia"/>
          <w:sz w:val="22"/>
          <w:lang w:val="en-US"/>
        </w:rPr>
        <w:lastRenderedPageBreak/>
        <w:t>be adopted.</w:t>
      </w:r>
      <w:r w:rsidR="00097366">
        <w:rPr>
          <w:rFonts w:eastAsiaTheme="minorEastAsia"/>
          <w:sz w:val="22"/>
          <w:lang w:val="en-US"/>
        </w:rPr>
        <w:t xml:space="preserve"> No. of sub-channels, I_MCS, and no. of DM-RS symbols will dynamically be changed in NR-SL. Analysis should be provided with </w:t>
      </w:r>
      <w:r w:rsidR="000B66D5">
        <w:rPr>
          <w:rFonts w:eastAsiaTheme="minorEastAsia"/>
          <w:sz w:val="22"/>
          <w:lang w:val="en-US"/>
        </w:rPr>
        <w:t xml:space="preserve">these parameter set </w:t>
      </w:r>
      <w:r w:rsidR="00097366">
        <w:rPr>
          <w:rFonts w:eastAsiaTheme="minorEastAsia"/>
          <w:sz w:val="22"/>
          <w:lang w:val="en-US"/>
        </w:rPr>
        <w:t>{no. of sub-channels, I_MCS, no. of DM-RS symbols}.</w:t>
      </w:r>
    </w:p>
    <w:p w14:paraId="17DA922F" w14:textId="77777777" w:rsidR="00A07658" w:rsidRPr="00C82FD7" w:rsidRDefault="00A07658" w:rsidP="00A07658">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3726DAFC" w14:textId="77777777" w:rsidR="00A07658" w:rsidRPr="00914DEA" w:rsidRDefault="00A07658" w:rsidP="00A07658">
      <w:pPr>
        <w:numPr>
          <w:ilvl w:val="0"/>
          <w:numId w:val="8"/>
        </w:numPr>
        <w:spacing w:afterLines="50" w:after="120"/>
        <w:jc w:val="both"/>
        <w:rPr>
          <w:rFonts w:eastAsiaTheme="minorEastAsia"/>
          <w:i/>
          <w:sz w:val="22"/>
          <w:lang w:val="en-US"/>
        </w:rPr>
      </w:pPr>
      <w:r>
        <w:rPr>
          <w:rFonts w:eastAsiaTheme="minorEastAsia" w:hint="eastAsia"/>
          <w:i/>
          <w:sz w:val="22"/>
          <w:lang w:val="en-US"/>
        </w:rPr>
        <w:t>For TBS determination in NR-SL, para</w:t>
      </w:r>
      <w:r>
        <w:rPr>
          <w:rFonts w:eastAsiaTheme="minorEastAsia"/>
          <w:i/>
          <w:sz w:val="22"/>
          <w:lang w:val="en-US"/>
        </w:rPr>
        <w:t xml:space="preserve">meters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Pr>
          <w:rFonts w:eastAsiaTheme="minorEastAsia"/>
          <w:i/>
          <w:iCs/>
          <w:sz w:val="22"/>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Pr>
          <w:rFonts w:eastAsiaTheme="minorEastAsia" w:hint="eastAsia"/>
          <w:i/>
          <w:iCs/>
          <w:sz w:val="22"/>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oMath>
      <w:r>
        <w:rPr>
          <w:rFonts w:eastAsiaTheme="minorEastAsia"/>
          <w:i/>
          <w:iCs/>
          <w:sz w:val="22"/>
        </w:rPr>
        <w:t xml:space="preserve"> should be defined clearly.</w:t>
      </w:r>
    </w:p>
    <w:p w14:paraId="5A873333" w14:textId="496F0A7A" w:rsidR="00886453" w:rsidRDefault="007C6035" w:rsidP="00495932">
      <w:pPr>
        <w:spacing w:afterLines="50" w:after="120"/>
        <w:jc w:val="both"/>
        <w:rPr>
          <w:rFonts w:eastAsiaTheme="minorEastAsia"/>
          <w:iCs/>
          <w:sz w:val="22"/>
        </w:rPr>
      </w:pPr>
      <w:r>
        <w:rPr>
          <w:rFonts w:eastAsiaTheme="minorEastAsia" w:hint="eastAsia"/>
          <w:sz w:val="22"/>
          <w:lang w:val="en-US"/>
        </w:rPr>
        <w:t xml:space="preserve">A: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p>
    <w:p w14:paraId="43F1C549" w14:textId="2A034845" w:rsidR="007C6035" w:rsidRDefault="007C6035" w:rsidP="007C6035">
      <w:pPr>
        <w:spacing w:afterLines="50" w:after="120"/>
        <w:ind w:left="720"/>
        <w:jc w:val="both"/>
        <w:rPr>
          <w:rFonts w:eastAsiaTheme="minorEastAsia"/>
          <w:iCs/>
          <w:sz w:val="22"/>
        </w:rPr>
      </w:pPr>
      <w:r>
        <w:rPr>
          <w:rFonts w:eastAsiaTheme="minorEastAsia"/>
          <w:iCs/>
          <w:sz w:val="22"/>
        </w:rPr>
        <w:t>In NR-Uu, PDCCH is not overlapped with DM-RS for PDSCH in time-domain. If PDCCH and DM-RS on PDSCH would be FDMed based on the configuration/indication, the DM-RS on the PDSCH is shifted so that the PDCCH is TDMed with the DM-RS. This mechanism is captured in specification as below [</w:t>
      </w:r>
      <w:r w:rsidR="002C63F9">
        <w:rPr>
          <w:rFonts w:eastAsiaTheme="minorEastAsia"/>
          <w:iCs/>
          <w:sz w:val="22"/>
        </w:rPr>
        <w:t>3</w:t>
      </w:r>
      <w:r>
        <w:rPr>
          <w:rFonts w:eastAsiaTheme="minorEastAsia"/>
          <w:iCs/>
          <w:sz w:val="22"/>
        </w:rPr>
        <w:t>].</w:t>
      </w:r>
    </w:p>
    <w:tbl>
      <w:tblPr>
        <w:tblStyle w:val="afc"/>
        <w:tblW w:w="0" w:type="auto"/>
        <w:tblInd w:w="720" w:type="dxa"/>
        <w:tblLook w:val="04A0" w:firstRow="1" w:lastRow="0" w:firstColumn="1" w:lastColumn="0" w:noHBand="0" w:noVBand="1"/>
      </w:tblPr>
      <w:tblGrid>
        <w:gridCol w:w="9242"/>
      </w:tblGrid>
      <w:tr w:rsidR="007C6035" w14:paraId="7F7BEAE8" w14:textId="77777777" w:rsidTr="007C6035">
        <w:tc>
          <w:tcPr>
            <w:tcW w:w="9962" w:type="dxa"/>
          </w:tcPr>
          <w:p w14:paraId="4B6E22FC" w14:textId="77777777" w:rsidR="007C6035" w:rsidRPr="007C6035" w:rsidRDefault="007C6035" w:rsidP="007C6035">
            <w:pPr>
              <w:keepNext/>
              <w:keepLines/>
              <w:spacing w:before="120"/>
              <w:ind w:left="1701" w:hanging="1701"/>
              <w:outlineLvl w:val="4"/>
              <w:rPr>
                <w:rFonts w:ascii="Arial" w:eastAsia="游明朝" w:hAnsi="Arial"/>
                <w:sz w:val="22"/>
                <w:lang w:eastAsia="en-US"/>
              </w:rPr>
            </w:pPr>
            <w:bookmarkStart w:id="7" w:name="_Toc19796503"/>
            <w:bookmarkStart w:id="8" w:name="_Toc26459729"/>
            <w:bookmarkStart w:id="9" w:name="_Toc29230379"/>
            <w:r w:rsidRPr="007C6035">
              <w:rPr>
                <w:rFonts w:ascii="Arial" w:eastAsia="游明朝" w:hAnsi="Arial"/>
                <w:sz w:val="22"/>
                <w:lang w:eastAsia="en-US"/>
              </w:rPr>
              <w:t>7.4.1.1.2</w:t>
            </w:r>
            <w:r w:rsidRPr="007C6035">
              <w:rPr>
                <w:rFonts w:ascii="Arial" w:eastAsia="游明朝" w:hAnsi="Arial"/>
                <w:sz w:val="22"/>
                <w:lang w:eastAsia="en-US"/>
              </w:rPr>
              <w:tab/>
              <w:t>Mapping to physical resources</w:t>
            </w:r>
            <w:bookmarkEnd w:id="7"/>
            <w:bookmarkEnd w:id="8"/>
            <w:bookmarkEnd w:id="9"/>
          </w:p>
          <w:p w14:paraId="793481F5" w14:textId="77777777" w:rsidR="007C6035" w:rsidRDefault="007C6035" w:rsidP="007C6035">
            <w:pPr>
              <w:spacing w:afterLines="50" w:after="120"/>
              <w:jc w:val="both"/>
              <w:rPr>
                <w:rFonts w:eastAsia="ＭＳ 明朝"/>
                <w:sz w:val="20"/>
                <w:lang w:val="en-US"/>
              </w:rPr>
            </w:pPr>
            <w:r>
              <w:rPr>
                <w:rFonts w:eastAsia="ＭＳ 明朝"/>
                <w:sz w:val="20"/>
                <w:lang w:val="en-US"/>
              </w:rPr>
              <w:t>[...]</w:t>
            </w:r>
          </w:p>
          <w:p w14:paraId="72174BA8" w14:textId="77777777" w:rsidR="007C6035" w:rsidRPr="007C6035" w:rsidRDefault="007C6035" w:rsidP="007C6035">
            <w:pPr>
              <w:rPr>
                <w:rFonts w:eastAsia="游明朝"/>
                <w:sz w:val="20"/>
                <w:lang w:eastAsia="en-US"/>
              </w:rPr>
            </w:pPr>
            <w:r w:rsidRPr="007C6035">
              <w:rPr>
                <w:rFonts w:eastAsia="游明朝"/>
                <w:sz w:val="20"/>
                <w:lang w:eastAsia="en-US"/>
              </w:rPr>
              <w:t>For PDSCH mapping type B</w:t>
            </w:r>
          </w:p>
          <w:p w14:paraId="02BE5310" w14:textId="77777777" w:rsidR="007C6035" w:rsidRPr="007C6035" w:rsidRDefault="007C6035" w:rsidP="007C6035">
            <w:pPr>
              <w:ind w:left="568" w:hanging="284"/>
              <w:rPr>
                <w:rFonts w:eastAsia="游明朝"/>
                <w:sz w:val="20"/>
                <w:lang w:eastAsia="en-US"/>
              </w:rPr>
            </w:pPr>
            <w:r w:rsidRPr="007C6035">
              <w:rPr>
                <w:rFonts w:eastAsia="游明朝"/>
                <w:sz w:val="20"/>
                <w:lang w:eastAsia="en-US"/>
              </w:rPr>
              <w:t>-</w:t>
            </w:r>
            <w:r w:rsidRPr="007C6035">
              <w:rPr>
                <w:rFonts w:eastAsia="游明朝"/>
                <w:sz w:val="20"/>
                <w:lang w:eastAsia="en-US"/>
              </w:rPr>
              <w:tab/>
              <w:t xml:space="preserve">if the PDSCH duration </w:t>
            </w:r>
            <m:oMath>
              <m:sSub>
                <m:sSubPr>
                  <m:ctrlPr>
                    <w:rPr>
                      <w:rFonts w:ascii="Cambria Math" w:eastAsia="游明朝" w:hAnsi="Cambria Math"/>
                      <w:i/>
                      <w:sz w:val="20"/>
                      <w:lang w:eastAsia="en-US"/>
                    </w:rPr>
                  </m:ctrlPr>
                </m:sSubPr>
                <m:e>
                  <m:r>
                    <w:rPr>
                      <w:rFonts w:ascii="Cambria Math" w:eastAsia="游明朝" w:hAnsi="Cambria Math"/>
                      <w:sz w:val="20"/>
                      <w:lang w:eastAsia="en-US"/>
                    </w:rPr>
                    <m:t>l</m:t>
                  </m:r>
                </m:e>
                <m:sub>
                  <m:r>
                    <m:rPr>
                      <m:nor/>
                    </m:rPr>
                    <w:rPr>
                      <w:rFonts w:ascii="Cambria Math" w:eastAsia="游明朝" w:hAnsi="Cambria Math"/>
                      <w:sz w:val="20"/>
                      <w:lang w:eastAsia="en-US"/>
                    </w:rPr>
                    <m:t>d</m:t>
                  </m:r>
                </m:sub>
              </m:sSub>
            </m:oMath>
            <w:r w:rsidRPr="007C6035">
              <w:rPr>
                <w:rFonts w:eastAsia="游明朝"/>
                <w:sz w:val="20"/>
                <w:lang w:eastAsia="en-US"/>
              </w:rPr>
              <w:t xml:space="preserve"> </w:t>
            </w:r>
            <w:bookmarkStart w:id="10" w:name="_Hlk25169508"/>
            <m:oMath>
              <m: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2,3,4,5,6,7,8,9,10,11,12,13</m:t>
                  </m:r>
                </m:e>
              </m:d>
            </m:oMath>
            <w:bookmarkEnd w:id="10"/>
            <w:r w:rsidRPr="007C6035">
              <w:rPr>
                <w:rFonts w:eastAsia="游明朝"/>
                <w:sz w:val="20"/>
                <w:lang w:eastAsia="en-US"/>
              </w:rPr>
              <w:t xml:space="preserve"> OFDM symbols for normal cyclic prefix or </w:t>
            </w:r>
            <m:oMath>
              <m:sSub>
                <m:sSubPr>
                  <m:ctrlPr>
                    <w:rPr>
                      <w:rFonts w:ascii="Cambria Math" w:eastAsia="游明朝" w:hAnsi="Cambria Math"/>
                      <w:i/>
                      <w:sz w:val="20"/>
                      <w:lang w:eastAsia="en-US"/>
                    </w:rPr>
                  </m:ctrlPr>
                </m:sSubPr>
                <m:e>
                  <m:r>
                    <w:rPr>
                      <w:rFonts w:ascii="Cambria Math" w:eastAsia="游明朝" w:hAnsi="Cambria Math"/>
                      <w:sz w:val="20"/>
                      <w:lang w:eastAsia="en-US"/>
                    </w:rPr>
                    <m:t>l</m:t>
                  </m:r>
                </m:e>
                <m:sub>
                  <m:r>
                    <m:rPr>
                      <m:nor/>
                    </m:rPr>
                    <w:rPr>
                      <w:rFonts w:ascii="Cambria Math" w:eastAsia="游明朝" w:hAnsi="Cambria Math"/>
                      <w:sz w:val="20"/>
                      <w:lang w:eastAsia="en-US"/>
                    </w:rPr>
                    <m:t>d</m:t>
                  </m:r>
                </m:sub>
              </m:sSub>
              <m: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2,4,6</m:t>
                  </m:r>
                </m:e>
              </m:d>
            </m:oMath>
            <w:r w:rsidRPr="007C6035">
              <w:rPr>
                <w:rFonts w:eastAsia="游明朝"/>
                <w:sz w:val="20"/>
                <w:lang w:eastAsia="en-US"/>
              </w:rPr>
              <w:t xml:space="preserve"> OFDM symbols for extended cyclic prefix, and the front-loaded DM-RS of the PDSCH allocation collides with resources reserved for a search space set associated with a CORESET, </w:t>
            </w:r>
            <w:r w:rsidRPr="007C6035">
              <w:rPr>
                <w:rFonts w:eastAsia="游明朝"/>
                <w:position w:val="-6"/>
                <w:sz w:val="20"/>
                <w:lang w:eastAsia="en-US"/>
              </w:rPr>
              <w:object w:dxaOrig="160" w:dyaOrig="300" w14:anchorId="7C4EB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4.85pt" o:ole="">
                  <v:imagedata r:id="rId8" o:title=""/>
                </v:shape>
                <o:OLEObject Type="Embed" ProgID="Equation.3" ShapeID="_x0000_i1025" DrawAspect="Content" ObjectID="_1643222644" r:id="rId9"/>
              </w:object>
            </w:r>
            <w:r w:rsidRPr="007C6035">
              <w:rPr>
                <w:rFonts w:eastAsia="游明朝"/>
                <w:sz w:val="20"/>
                <w:lang w:eastAsia="en-US"/>
              </w:rPr>
              <w:t xml:space="preserve"> shall be incremented such that the first DM-RS symbol occurs immediately after the CORESET and until no collision with any CORESET occurs, and</w:t>
            </w:r>
          </w:p>
          <w:p w14:paraId="7862C065" w14:textId="17D490CB" w:rsidR="007C6035" w:rsidRPr="007C6035" w:rsidRDefault="007C6035" w:rsidP="007C6035">
            <w:pPr>
              <w:spacing w:afterLines="50" w:after="120"/>
              <w:jc w:val="both"/>
              <w:rPr>
                <w:rFonts w:eastAsia="ＭＳ 明朝"/>
                <w:sz w:val="20"/>
                <w:lang w:val="en-US"/>
              </w:rPr>
            </w:pPr>
            <w:r>
              <w:rPr>
                <w:rFonts w:eastAsia="ＭＳ 明朝"/>
                <w:sz w:val="20"/>
                <w:lang w:val="en-US"/>
              </w:rPr>
              <w:t>[...]</w:t>
            </w:r>
          </w:p>
        </w:tc>
      </w:tr>
    </w:tbl>
    <w:p w14:paraId="65ACCB56" w14:textId="2AE51BF5" w:rsidR="007C6035" w:rsidRDefault="007C6035" w:rsidP="007C6035">
      <w:pPr>
        <w:spacing w:beforeLines="50" w:before="120" w:afterLines="50" w:after="120"/>
        <w:ind w:left="720"/>
        <w:jc w:val="both"/>
        <w:rPr>
          <w:rFonts w:eastAsiaTheme="minorEastAsia"/>
          <w:sz w:val="22"/>
          <w:lang w:val="en-US"/>
        </w:rPr>
      </w:pPr>
      <w:r>
        <w:rPr>
          <w:rFonts w:eastAsiaTheme="minorEastAsia"/>
          <w:sz w:val="22"/>
          <w:lang w:val="en-US"/>
        </w:rPr>
        <w:t xml:space="preserve">While, in NR-SL, PSCCH is always </w:t>
      </w:r>
      <w:r w:rsidR="008374F7">
        <w:rPr>
          <w:rFonts w:eastAsiaTheme="minorEastAsia"/>
          <w:sz w:val="22"/>
          <w:lang w:val="en-US"/>
        </w:rPr>
        <w:t>FDMed</w:t>
      </w:r>
      <w:r>
        <w:rPr>
          <w:rFonts w:eastAsiaTheme="minorEastAsia"/>
          <w:sz w:val="22"/>
          <w:lang w:val="en-US"/>
        </w:rPr>
        <w:t xml:space="preserve"> with 3-symbol or 4-symbol DM-RS on PSSCH. PSCCH is mapped from the 2nd symbol of each slot, and one DM-RS symbol on PSSCH is the 2nd symbol of each slot in case of 3-symbol or 4-symbol DM-RS. </w:t>
      </w:r>
      <w:r w:rsidR="008374F7">
        <w:rPr>
          <w:rFonts w:eastAsiaTheme="minorEastAsia"/>
          <w:sz w:val="22"/>
          <w:lang w:val="en-US"/>
        </w:rPr>
        <w:t>They are illustrated in Fig. 1.</w:t>
      </w:r>
    </w:p>
    <w:p w14:paraId="2F23C21D" w14:textId="64667CCE" w:rsidR="00E13F83" w:rsidRDefault="00E370BF" w:rsidP="00E13F83">
      <w:pPr>
        <w:spacing w:afterLines="50" w:after="120"/>
        <w:ind w:leftChars="300" w:left="720"/>
        <w:jc w:val="center"/>
        <w:rPr>
          <w:rFonts w:eastAsiaTheme="minorEastAsia"/>
          <w:iCs/>
          <w:sz w:val="22"/>
        </w:rPr>
      </w:pPr>
      <w:r w:rsidRPr="00E370BF">
        <w:rPr>
          <w:noProof/>
          <w:lang w:val="en-US"/>
        </w:rPr>
        <w:drawing>
          <wp:inline distT="0" distB="0" distL="0" distR="0" wp14:anchorId="1B4E0730" wp14:editId="5CBAA026">
            <wp:extent cx="5382360" cy="199152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2360" cy="1991520"/>
                    </a:xfrm>
                    <a:prstGeom prst="rect">
                      <a:avLst/>
                    </a:prstGeom>
                    <a:noFill/>
                    <a:ln>
                      <a:noFill/>
                    </a:ln>
                  </pic:spPr>
                </pic:pic>
              </a:graphicData>
            </a:graphic>
          </wp:inline>
        </w:drawing>
      </w:r>
    </w:p>
    <w:p w14:paraId="09DA9C91" w14:textId="687AD1E8" w:rsidR="00E13F83" w:rsidRDefault="00E13F83" w:rsidP="00E370BF">
      <w:pPr>
        <w:tabs>
          <w:tab w:val="left" w:pos="2694"/>
          <w:tab w:val="left" w:pos="7088"/>
        </w:tabs>
        <w:spacing w:afterLines="50" w:after="120"/>
        <w:ind w:leftChars="300" w:left="720"/>
        <w:jc w:val="both"/>
        <w:rPr>
          <w:rFonts w:eastAsiaTheme="minorEastAsia"/>
          <w:iCs/>
          <w:sz w:val="22"/>
        </w:rPr>
      </w:pPr>
      <w:r>
        <w:rPr>
          <w:rFonts w:eastAsiaTheme="minorEastAsia"/>
          <w:iCs/>
          <w:sz w:val="22"/>
        </w:rPr>
        <w:tab/>
        <w:t>Fig. 1</w:t>
      </w:r>
      <w:r w:rsidRPr="00750FB3">
        <w:rPr>
          <w:rFonts w:eastAsiaTheme="minorEastAsia"/>
          <w:iCs/>
          <w:sz w:val="22"/>
        </w:rPr>
        <w:t xml:space="preserve">: </w:t>
      </w:r>
      <w:r w:rsidR="00E370BF">
        <w:rPr>
          <w:rFonts w:eastAsiaTheme="minorEastAsia"/>
          <w:iCs/>
          <w:sz w:val="22"/>
        </w:rPr>
        <w:t>Multiplexing of DM-RS and control channel</w:t>
      </w:r>
    </w:p>
    <w:p w14:paraId="33B3D382" w14:textId="0AD887E3" w:rsidR="00BF1E28" w:rsidRPr="00DE7FA8" w:rsidRDefault="008374F7" w:rsidP="007C6035">
      <w:pPr>
        <w:spacing w:beforeLines="50" w:before="120" w:afterLines="50" w:after="120"/>
        <w:ind w:left="720"/>
        <w:jc w:val="both"/>
        <w:rPr>
          <w:rFonts w:eastAsiaTheme="minorEastAsia"/>
          <w:sz w:val="22"/>
          <w:lang w:val="en-US"/>
        </w:rPr>
      </w:pPr>
      <w:r>
        <w:rPr>
          <w:rFonts w:eastAsiaTheme="minorEastAsia"/>
          <w:sz w:val="22"/>
          <w:lang w:val="en-US"/>
        </w:rPr>
        <w:t xml:space="preserve">As explained above, the number of DM-RS REs are used to calculate the </w:t>
      </w:r>
      <w:r>
        <w:rPr>
          <w:rFonts w:eastAsiaTheme="minorEastAsia" w:hint="eastAsia"/>
          <w:sz w:val="22"/>
          <w:lang w:val="en-US"/>
        </w:rPr>
        <w:t>number of</w:t>
      </w:r>
      <w:r>
        <w:rPr>
          <w:rFonts w:eastAsiaTheme="minorEastAsia"/>
          <w:sz w:val="22"/>
          <w:lang w:val="en-US"/>
        </w:rPr>
        <w:t xml:space="preserve"> available REs per PRB. That is, the calculation is based on the assumption that the number of DM-RS REs are </w:t>
      </w:r>
      <w:r w:rsidR="00BF1E28">
        <w:rPr>
          <w:rFonts w:eastAsiaTheme="minorEastAsia"/>
          <w:sz w:val="22"/>
          <w:lang w:val="en-US"/>
        </w:rPr>
        <w:t>the same</w:t>
      </w:r>
      <w:r>
        <w:rPr>
          <w:rFonts w:eastAsiaTheme="minorEastAsia"/>
          <w:sz w:val="22"/>
          <w:lang w:val="en-US"/>
        </w:rPr>
        <w:t xml:space="preserve"> among PRBs. Although this assumption is true in NR-Uu, the number of DM-RS REs on PSSCH are different between PRBs with PSCCH and PRBs without PSCCH. </w:t>
      </w:r>
      <w:r w:rsidR="00BF1E28">
        <w:rPr>
          <w:rFonts w:eastAsiaTheme="minorEastAsia"/>
          <w:sz w:val="22"/>
          <w:lang w:val="en-US"/>
        </w:rPr>
        <w:t xml:space="preserve">Therefore, some clarification/update to </w:t>
      </w:r>
      <w:r w:rsidR="002A6EAE">
        <w:rPr>
          <w:rFonts w:eastAsiaTheme="minorEastAsia"/>
          <w:sz w:val="22"/>
          <w:lang w:val="en-US"/>
        </w:rPr>
        <w:t>address</w:t>
      </w:r>
      <w:r w:rsidR="00BF1E28">
        <w:rPr>
          <w:rFonts w:eastAsiaTheme="minorEastAsia"/>
          <w:sz w:val="22"/>
          <w:lang w:val="en-US"/>
        </w:rPr>
        <w:t xml:space="preserve"> </w:t>
      </w:r>
      <w:r w:rsidR="002A6EAE">
        <w:rPr>
          <w:rFonts w:eastAsiaTheme="minorEastAsia"/>
          <w:sz w:val="22"/>
          <w:lang w:val="en-US"/>
        </w:rPr>
        <w:t>this issue</w:t>
      </w:r>
      <w:r w:rsidR="00BF1E28">
        <w:rPr>
          <w:rFonts w:eastAsiaTheme="minorEastAsia"/>
          <w:sz w:val="22"/>
          <w:lang w:val="en-US"/>
        </w:rPr>
        <w:t xml:space="preserve"> is essentially necessary</w:t>
      </w:r>
      <w:r w:rsidR="00DE7FA8">
        <w:rPr>
          <w:rFonts w:eastAsiaTheme="minorEastAsia"/>
          <w:sz w:val="22"/>
          <w:lang w:val="en-US"/>
        </w:rPr>
        <w:t xml:space="preserve"> for NR-SL</w:t>
      </w:r>
      <w:r w:rsidR="00BF1E28">
        <w:rPr>
          <w:rFonts w:eastAsiaTheme="minorEastAsia"/>
          <w:sz w:val="22"/>
          <w:lang w:val="en-US"/>
        </w:rPr>
        <w:t>.</w:t>
      </w:r>
      <w:r w:rsidR="00C17A36">
        <w:rPr>
          <w:rFonts w:eastAsiaTheme="minorEastAsia"/>
          <w:sz w:val="22"/>
          <w:lang w:val="en-US"/>
        </w:rPr>
        <w:t xml:space="preserve"> As the clarification/update, </w:t>
      </w:r>
      <w:r w:rsidR="00E13F83">
        <w:rPr>
          <w:rFonts w:eastAsiaTheme="minorEastAsia"/>
          <w:sz w:val="22"/>
          <w:lang w:val="en-US"/>
        </w:rPr>
        <w:t>two</w:t>
      </w:r>
      <w:r w:rsidR="00C17A36">
        <w:rPr>
          <w:rFonts w:eastAsiaTheme="minorEastAsia"/>
          <w:sz w:val="22"/>
          <w:lang w:val="en-US"/>
        </w:rPr>
        <w:t xml:space="preserve"> options are considerable:</w:t>
      </w:r>
    </w:p>
    <w:p w14:paraId="404F7462" w14:textId="5CFB5DFF" w:rsidR="007C6035" w:rsidRDefault="00C17A36" w:rsidP="007C6035">
      <w:pPr>
        <w:spacing w:afterLines="50" w:after="120"/>
        <w:ind w:left="720"/>
        <w:jc w:val="both"/>
        <w:rPr>
          <w:rFonts w:eastAsiaTheme="minorEastAsia"/>
          <w:iCs/>
          <w:sz w:val="22"/>
        </w:rPr>
      </w:pPr>
      <w:r>
        <w:rPr>
          <w:rFonts w:eastAsiaTheme="minorEastAsia"/>
          <w:sz w:val="22"/>
          <w:lang w:val="en-US"/>
        </w:rPr>
        <w:t xml:space="preserve">Option A1: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Pr>
          <w:rFonts w:eastAsiaTheme="minorEastAsia" w:hint="eastAsia"/>
          <w:iCs/>
          <w:sz w:val="22"/>
        </w:rPr>
        <w:t xml:space="preserve"> is calculated from the ratio between PRBs with PSCCH and PRBs without PSCCH.</w:t>
      </w:r>
    </w:p>
    <w:p w14:paraId="3251DF52" w14:textId="4159A19D" w:rsidR="00C17A36" w:rsidRDefault="00C17A36" w:rsidP="00C17A36">
      <w:pPr>
        <w:spacing w:afterLines="50" w:after="120"/>
        <w:ind w:left="1440"/>
        <w:jc w:val="both"/>
        <w:rPr>
          <w:rFonts w:eastAsiaTheme="minorEastAsia"/>
          <w:sz w:val="22"/>
          <w:lang w:val="en-US"/>
        </w:rPr>
      </w:pPr>
      <w:r>
        <w:rPr>
          <w:rFonts w:eastAsiaTheme="minorEastAsia"/>
          <w:iCs/>
          <w:sz w:val="22"/>
        </w:rPr>
        <w:t xml:space="preserve">For example,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r>
          <w:rPr>
            <w:rFonts w:ascii="Cambria Math" w:eastAsiaTheme="minorEastAsia" w:hAnsi="Cambria Math"/>
            <w:sz w:val="22"/>
          </w:rPr>
          <m:t>=</m:t>
        </m:r>
        <m:f>
          <m:fPr>
            <m:type m:val="lin"/>
            <m:ctrlPr>
              <w:rPr>
                <w:rFonts w:ascii="Cambria Math" w:eastAsiaTheme="minorEastAsia" w:hAnsi="Cambria Math"/>
                <w:i/>
                <w:iCs/>
                <w:sz w:val="22"/>
              </w:rPr>
            </m:ctrlPr>
          </m:fPr>
          <m:num>
            <m:d>
              <m:dPr>
                <m:ctrlPr>
                  <w:rPr>
                    <w:rFonts w:ascii="Cambria Math" w:eastAsiaTheme="minorEastAsia" w:hAnsi="Cambria Math"/>
                    <w:i/>
                    <w:iCs/>
                    <w:sz w:val="22"/>
                  </w:rPr>
                </m:ctrlPr>
              </m:dPr>
              <m:e>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P</m:t>
                    </m:r>
                  </m:sub>
                </m:sSub>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PRB</m:t>
                    </m:r>
                  </m:sub>
                  <m:sup>
                    <m:r>
                      <w:rPr>
                        <w:rFonts w:ascii="Cambria Math" w:eastAsiaTheme="minorEastAsia" w:hAnsi="Cambria Math"/>
                        <w:sz w:val="22"/>
                      </w:rPr>
                      <m:t>P</m:t>
                    </m:r>
                  </m:sup>
                </m:sSubSup>
                <m:r>
                  <w:rPr>
                    <w:rFonts w:ascii="Cambria Math" w:eastAsiaTheme="minorEastAsia" w:hAnsi="Cambria Math"/>
                    <w:sz w:val="22"/>
                  </w:rPr>
                  <m:t>+</m:t>
                </m:r>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Q</m:t>
                    </m:r>
                  </m:sub>
                </m:sSub>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PRB</m:t>
                    </m:r>
                  </m:sub>
                  <m:sup>
                    <m:r>
                      <w:rPr>
                        <w:rFonts w:ascii="Cambria Math" w:eastAsiaTheme="minorEastAsia" w:hAnsi="Cambria Math"/>
                        <w:sz w:val="22"/>
                      </w:rPr>
                      <m:t>Q</m:t>
                    </m:r>
                  </m:sup>
                </m:sSubSup>
              </m:e>
            </m:d>
          </m:num>
          <m:den>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PRB</m:t>
                </m:r>
              </m:sub>
            </m:sSub>
          </m:den>
        </m:f>
      </m:oMath>
      <w:r>
        <w:rPr>
          <w:rFonts w:eastAsiaTheme="minorEastAsia" w:hint="eastAsia"/>
          <w:iCs/>
          <w:sz w:val="22"/>
        </w:rPr>
        <w:t xml:space="preserve">, </w:t>
      </w:r>
      <w:r>
        <w:rPr>
          <w:rFonts w:eastAsiaTheme="minorEastAsia"/>
          <w:iCs/>
          <w:sz w:val="22"/>
        </w:rPr>
        <w:t xml:space="preserve">where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PRB</m:t>
            </m:r>
          </m:sub>
          <m:sup>
            <m:r>
              <w:rPr>
                <w:rFonts w:ascii="Cambria Math" w:eastAsiaTheme="minorEastAsia" w:hAnsi="Cambria Math"/>
                <w:sz w:val="22"/>
              </w:rPr>
              <m:t>P</m:t>
            </m:r>
          </m:sup>
        </m:sSubSup>
      </m:oMath>
      <w:r>
        <w:rPr>
          <w:rFonts w:eastAsiaTheme="minorEastAsia" w:hint="eastAsia"/>
          <w:iCs/>
          <w:sz w:val="22"/>
        </w:rPr>
        <w:t xml:space="preserve"> is </w:t>
      </w:r>
      <w:r>
        <w:rPr>
          <w:rFonts w:eastAsiaTheme="minorEastAsia"/>
          <w:iCs/>
          <w:sz w:val="22"/>
        </w:rPr>
        <w:t xml:space="preserve">the number of PRBs with PSCCH,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PRB</m:t>
            </m:r>
          </m:sub>
          <m:sup>
            <m:r>
              <w:rPr>
                <w:rFonts w:ascii="Cambria Math" w:eastAsiaTheme="minorEastAsia" w:hAnsi="Cambria Math"/>
                <w:sz w:val="22"/>
              </w:rPr>
              <m:t>Q</m:t>
            </m:r>
          </m:sup>
        </m:sSubSup>
      </m:oMath>
      <w:r>
        <w:rPr>
          <w:rFonts w:eastAsiaTheme="minorEastAsia" w:hint="eastAsia"/>
          <w:iCs/>
          <w:sz w:val="22"/>
        </w:rPr>
        <w:t xml:space="preserve"> is </w:t>
      </w:r>
      <w:r>
        <w:rPr>
          <w:rFonts w:eastAsiaTheme="minorEastAsia"/>
          <w:iCs/>
          <w:sz w:val="22"/>
        </w:rPr>
        <w:t xml:space="preserve">the number of PRBs without PSCCH, </w:t>
      </w: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P</m:t>
            </m:r>
          </m:sub>
        </m:sSub>
      </m:oMath>
      <w:r>
        <w:rPr>
          <w:rFonts w:eastAsiaTheme="minorEastAsia" w:hint="eastAsia"/>
          <w:iCs/>
          <w:sz w:val="22"/>
        </w:rPr>
        <w:t xml:space="preserve"> is the number of DM-RS REs per PRB with PSCCH, and </w:t>
      </w: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Q</m:t>
            </m:r>
          </m:sub>
        </m:sSub>
      </m:oMath>
      <w:r>
        <w:rPr>
          <w:rFonts w:eastAsiaTheme="minorEastAsia" w:hint="eastAsia"/>
          <w:iCs/>
          <w:sz w:val="22"/>
        </w:rPr>
        <w:t xml:space="preserve"> is the number of DM-RS REs per PRB with</w:t>
      </w:r>
      <w:r>
        <w:rPr>
          <w:rFonts w:eastAsiaTheme="minorEastAsia"/>
          <w:iCs/>
          <w:sz w:val="22"/>
        </w:rPr>
        <w:t>out</w:t>
      </w:r>
      <w:r>
        <w:rPr>
          <w:rFonts w:eastAsiaTheme="minorEastAsia" w:hint="eastAsia"/>
          <w:iCs/>
          <w:sz w:val="22"/>
        </w:rPr>
        <w:t xml:space="preserve"> PSCCH</w:t>
      </w:r>
      <w:r>
        <w:rPr>
          <w:rFonts w:eastAsiaTheme="minorEastAsia"/>
          <w:iCs/>
          <w:sz w:val="22"/>
        </w:rPr>
        <w:t>. In this option, the number of REs</w:t>
      </w:r>
      <w:r w:rsidR="00E13F83">
        <w:rPr>
          <w:rFonts w:eastAsiaTheme="minorEastAsia"/>
          <w:iCs/>
          <w:sz w:val="22"/>
        </w:rPr>
        <w:t xml:space="preserve"> is accurately calculated.</w:t>
      </w:r>
    </w:p>
    <w:p w14:paraId="7AFF0A08" w14:textId="2EB57713" w:rsidR="00C17A36" w:rsidRDefault="00C17A36" w:rsidP="007C6035">
      <w:pPr>
        <w:spacing w:afterLines="50" w:after="120"/>
        <w:ind w:left="720"/>
        <w:jc w:val="both"/>
        <w:rPr>
          <w:rFonts w:eastAsiaTheme="minorEastAsia"/>
          <w:iCs/>
          <w:sz w:val="22"/>
        </w:rPr>
      </w:pPr>
      <w:r>
        <w:rPr>
          <w:rFonts w:eastAsiaTheme="minorEastAsia"/>
          <w:sz w:val="22"/>
          <w:lang w:val="en-US"/>
        </w:rPr>
        <w:lastRenderedPageBreak/>
        <w:t xml:space="preserve">Option A2: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sidR="00E13F83">
        <w:rPr>
          <w:rFonts w:eastAsiaTheme="minorEastAsia" w:hint="eastAsia"/>
          <w:iCs/>
          <w:sz w:val="22"/>
        </w:rPr>
        <w:t xml:space="preserve"> is </w:t>
      </w:r>
      <w:r w:rsidR="00E13F83">
        <w:rPr>
          <w:rFonts w:eastAsiaTheme="minorEastAsia"/>
          <w:iCs/>
          <w:sz w:val="22"/>
        </w:rPr>
        <w:t>the number of REs for DM-RS per PRB without PSCCH.</w:t>
      </w:r>
    </w:p>
    <w:p w14:paraId="02A5D7CB" w14:textId="7F8B3CFD" w:rsidR="00E13F83" w:rsidRDefault="00E13F83" w:rsidP="00E13F83">
      <w:pPr>
        <w:spacing w:afterLines="50" w:after="120"/>
        <w:ind w:left="1440"/>
        <w:jc w:val="both"/>
        <w:rPr>
          <w:rFonts w:eastAsiaTheme="minorEastAsia"/>
          <w:sz w:val="22"/>
          <w:lang w:val="en-US"/>
        </w:rPr>
      </w:pPr>
      <w:r>
        <w:rPr>
          <w:rFonts w:eastAsiaTheme="minorEastAsia"/>
          <w:iCs/>
          <w:sz w:val="22"/>
        </w:rPr>
        <w:t xml:space="preserve">For example, let us assume that one sub-channel is composed of 10 PRBs. When a UE would use two sub-channels for a transmission, 10 PRBs include PSCCH and the other 10 PRBs do not. In case of three/four-symbol DM-RS, the 2nd 10 PRBs have more DM-RS REs than the 1st 10 PRBs. In this option,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Pr>
          <w:rFonts w:eastAsiaTheme="minorEastAsia" w:hint="eastAsia"/>
          <w:iCs/>
          <w:sz w:val="22"/>
        </w:rPr>
        <w:t xml:space="preserve"> is </w:t>
      </w:r>
      <w:r>
        <w:rPr>
          <w:rFonts w:eastAsiaTheme="minorEastAsia"/>
          <w:iCs/>
          <w:sz w:val="22"/>
        </w:rPr>
        <w:t xml:space="preserve">the number of REs for DM-RS per PRB of the 2nd 10 PRBs, i.e. less REs are assumed </w:t>
      </w:r>
      <w:r w:rsidR="00E370BF">
        <w:rPr>
          <w:rFonts w:eastAsiaTheme="minorEastAsia"/>
          <w:iCs/>
          <w:sz w:val="22"/>
        </w:rPr>
        <w:t>to be available</w:t>
      </w:r>
      <w:r>
        <w:rPr>
          <w:rFonts w:eastAsiaTheme="minorEastAsia"/>
          <w:iCs/>
          <w:sz w:val="22"/>
        </w:rPr>
        <w:t xml:space="preserve"> for the transmission compared to the actually available REs.</w:t>
      </w:r>
    </w:p>
    <w:p w14:paraId="0BCAFABF" w14:textId="01A858C8" w:rsidR="00097366" w:rsidRDefault="00E370BF" w:rsidP="007C6035">
      <w:pPr>
        <w:spacing w:afterLines="50" w:after="120"/>
        <w:ind w:left="720"/>
        <w:jc w:val="both"/>
        <w:rPr>
          <w:rFonts w:eastAsiaTheme="minorEastAsia"/>
          <w:sz w:val="22"/>
          <w:lang w:val="en-US"/>
        </w:rPr>
      </w:pPr>
      <w:r>
        <w:rPr>
          <w:rFonts w:eastAsiaTheme="minorEastAsia" w:hint="eastAsia"/>
          <w:sz w:val="22"/>
          <w:lang w:val="en-US"/>
        </w:rPr>
        <w:t xml:space="preserve">Fig. 2 analyzes </w:t>
      </w:r>
      <w:r w:rsidR="00973F3C">
        <w:rPr>
          <w:rFonts w:eastAsiaTheme="minorEastAsia"/>
          <w:sz w:val="22"/>
          <w:lang w:val="en-US"/>
        </w:rPr>
        <w:t>resource allocation flexibility</w:t>
      </w:r>
      <w:r>
        <w:rPr>
          <w:rFonts w:eastAsiaTheme="minorEastAsia"/>
          <w:sz w:val="22"/>
          <w:lang w:val="en-US"/>
        </w:rPr>
        <w:t xml:space="preserve">. </w:t>
      </w:r>
      <w:r w:rsidR="00097366">
        <w:rPr>
          <w:rFonts w:eastAsiaTheme="minorEastAsia"/>
          <w:sz w:val="22"/>
          <w:lang w:val="en-US"/>
        </w:rPr>
        <w:t xml:space="preserve">Let us take the parameter sets presented in Fig. 2 for example. The x-axis means the number of {no. of sub-channels, I_MCS, no. of DM-RS symbols} sets for </w:t>
      </w:r>
      <w:r w:rsidR="00973F3C">
        <w:rPr>
          <w:rFonts w:eastAsiaTheme="minorEastAsia"/>
          <w:sz w:val="22"/>
          <w:lang w:val="en-US"/>
        </w:rPr>
        <w:t>a</w:t>
      </w:r>
      <w:r w:rsidR="00097366">
        <w:rPr>
          <w:rFonts w:eastAsiaTheme="minorEastAsia"/>
          <w:sz w:val="22"/>
          <w:lang w:val="en-US"/>
        </w:rPr>
        <w:t xml:space="preserve"> TBS. In other words, when this value is large for TBS#A, many sets of {no. of sub-channels, I_MCS, no. of DM-RS symbols} are available for (re)transmission(s) with TBS#A, i.e. high flexibility is provided. The y-axis shows the number of TBS values per each x value. If (x, y) = (1, 10), 10 TBS values can be transmitted with only one set of {no. of sub-channels, I_MCS, no. of DM-RS symbols}. Large y value with small x value is undesirable while large y value with large x value is welcomed.</w:t>
      </w:r>
    </w:p>
    <w:p w14:paraId="284F69FF" w14:textId="2A430A7A" w:rsidR="00C17A36" w:rsidRPr="00C17A36" w:rsidRDefault="00097366" w:rsidP="007C6035">
      <w:pPr>
        <w:spacing w:afterLines="50" w:after="120"/>
        <w:ind w:left="720"/>
        <w:jc w:val="both"/>
        <w:rPr>
          <w:rFonts w:eastAsiaTheme="minorEastAsia"/>
          <w:sz w:val="22"/>
          <w:lang w:val="en-US"/>
        </w:rPr>
      </w:pPr>
      <w:r>
        <w:rPr>
          <w:rFonts w:eastAsiaTheme="minorEastAsia"/>
          <w:sz w:val="22"/>
          <w:lang w:val="en-US"/>
        </w:rPr>
        <w:t xml:space="preserve">Blue line shows the performance on option A1 and orange line on option A2. Achievable </w:t>
      </w:r>
      <w:r w:rsidR="00B6042F">
        <w:rPr>
          <w:rFonts w:eastAsiaTheme="minorEastAsia"/>
          <w:sz w:val="22"/>
          <w:lang w:val="en-US"/>
        </w:rPr>
        <w:t xml:space="preserve">flexibility </w:t>
      </w:r>
      <w:r>
        <w:rPr>
          <w:rFonts w:eastAsiaTheme="minorEastAsia"/>
          <w:sz w:val="22"/>
          <w:lang w:val="en-US"/>
        </w:rPr>
        <w:t xml:space="preserve">performance seems </w:t>
      </w:r>
      <w:r w:rsidR="00B6042F">
        <w:rPr>
          <w:rFonts w:eastAsiaTheme="minorEastAsia"/>
          <w:sz w:val="22"/>
          <w:lang w:val="en-US"/>
        </w:rPr>
        <w:t>the same/quite similar</w:t>
      </w:r>
      <w:r>
        <w:rPr>
          <w:rFonts w:eastAsiaTheme="minorEastAsia"/>
          <w:sz w:val="22"/>
          <w:lang w:val="en-US"/>
        </w:rPr>
        <w:t xml:space="preserve"> according to this </w:t>
      </w:r>
      <w:r w:rsidR="00B6042F">
        <w:rPr>
          <w:rFonts w:eastAsiaTheme="minorEastAsia"/>
          <w:sz w:val="22"/>
          <w:lang w:val="en-US"/>
        </w:rPr>
        <w:t>graph</w:t>
      </w:r>
      <w:r>
        <w:rPr>
          <w:rFonts w:eastAsiaTheme="minorEastAsia"/>
          <w:sz w:val="22"/>
          <w:lang w:val="en-US"/>
        </w:rPr>
        <w:t xml:space="preserve">. As </w:t>
      </w:r>
      <w:r w:rsidR="00B6042F">
        <w:rPr>
          <w:rFonts w:eastAsiaTheme="minorEastAsia"/>
          <w:sz w:val="22"/>
          <w:lang w:val="en-US"/>
        </w:rPr>
        <w:t xml:space="preserve">one of </w:t>
      </w:r>
      <w:r>
        <w:rPr>
          <w:rFonts w:eastAsiaTheme="minorEastAsia"/>
          <w:sz w:val="22"/>
          <w:lang w:val="en-US"/>
        </w:rPr>
        <w:t>the reason</w:t>
      </w:r>
      <w:r w:rsidR="00B6042F">
        <w:rPr>
          <w:rFonts w:eastAsiaTheme="minorEastAsia"/>
          <w:sz w:val="22"/>
          <w:lang w:val="en-US"/>
        </w:rPr>
        <w:t>s</w:t>
      </w:r>
      <w:r>
        <w:rPr>
          <w:rFonts w:eastAsiaTheme="minorEastAsia"/>
          <w:sz w:val="22"/>
          <w:lang w:val="en-US"/>
        </w:rPr>
        <w:t xml:space="preserve">, it can be guessed that NR Rel-15 mechanism is optimized for resource allocation per PRB while resource allocation on NR-SL is performed per sub-channel. </w:t>
      </w:r>
      <w:r w:rsidR="00B6042F">
        <w:rPr>
          <w:rFonts w:eastAsiaTheme="minorEastAsia"/>
          <w:sz w:val="22"/>
          <w:lang w:val="en-US"/>
        </w:rPr>
        <w:t xml:space="preserve">In NR-Uu case, fixed value leads to better flexibility.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sidR="00B6042F">
        <w:rPr>
          <w:rFonts w:eastAsiaTheme="minorEastAsia" w:hint="eastAsia"/>
          <w:iCs/>
          <w:sz w:val="22"/>
        </w:rPr>
        <w:t xml:space="preserve"> </w:t>
      </w:r>
      <w:r w:rsidR="00B6042F">
        <w:rPr>
          <w:rFonts w:eastAsiaTheme="minorEastAsia"/>
          <w:iCs/>
          <w:sz w:val="22"/>
        </w:rPr>
        <w:t xml:space="preserve">can be fixed </w:t>
      </w:r>
      <w:r w:rsidR="002A6EAE">
        <w:rPr>
          <w:rFonts w:eastAsiaTheme="minorEastAsia"/>
          <w:iCs/>
          <w:sz w:val="22"/>
        </w:rPr>
        <w:t>by usuing</w:t>
      </w:r>
      <w:r w:rsidR="00B6042F">
        <w:rPr>
          <w:rFonts w:eastAsiaTheme="minorEastAsia"/>
          <w:iCs/>
          <w:sz w:val="22"/>
        </w:rPr>
        <w:t xml:space="preserve"> option A2, however, there seems no advantage on the TBS determination mechanism with </w:t>
      </w:r>
      <w:r w:rsidR="00B6042F">
        <w:rPr>
          <w:rFonts w:eastAsiaTheme="minorEastAsia"/>
          <w:sz w:val="22"/>
          <w:lang w:val="en-US"/>
        </w:rPr>
        <w:t>reso</w:t>
      </w:r>
      <w:r w:rsidR="002A6EAE">
        <w:rPr>
          <w:rFonts w:eastAsiaTheme="minorEastAsia"/>
          <w:sz w:val="22"/>
          <w:lang w:val="en-US"/>
        </w:rPr>
        <w:t>urce allocation per sub-channel</w:t>
      </w:r>
      <w:r w:rsidR="00B6042F">
        <w:rPr>
          <w:rFonts w:eastAsiaTheme="minorEastAsia"/>
          <w:sz w:val="22"/>
          <w:lang w:val="en-US"/>
        </w:rPr>
        <w:t>. Therefore, we prefer option A1 for TBS determination mechanism.</w:t>
      </w:r>
    </w:p>
    <w:p w14:paraId="67779B2F" w14:textId="49EC21F1" w:rsidR="00B6042F" w:rsidRDefault="00973F3C" w:rsidP="00B6042F">
      <w:pPr>
        <w:spacing w:afterLines="50" w:after="120"/>
        <w:ind w:leftChars="300" w:left="720"/>
        <w:jc w:val="center"/>
        <w:rPr>
          <w:rFonts w:eastAsiaTheme="minorEastAsia"/>
          <w:iCs/>
          <w:sz w:val="22"/>
        </w:rPr>
      </w:pPr>
      <w:r w:rsidRPr="00973F3C">
        <w:rPr>
          <w:noProof/>
          <w:lang w:val="en-US"/>
        </w:rPr>
        <w:drawing>
          <wp:inline distT="0" distB="0" distL="0" distR="0" wp14:anchorId="5ED8CC69" wp14:editId="5CB7033B">
            <wp:extent cx="5277240" cy="264204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7240" cy="2642040"/>
                    </a:xfrm>
                    <a:prstGeom prst="rect">
                      <a:avLst/>
                    </a:prstGeom>
                    <a:noFill/>
                    <a:ln>
                      <a:noFill/>
                    </a:ln>
                  </pic:spPr>
                </pic:pic>
              </a:graphicData>
            </a:graphic>
          </wp:inline>
        </w:drawing>
      </w:r>
    </w:p>
    <w:p w14:paraId="02DEE8A1" w14:textId="10843E0D" w:rsidR="00973F3C" w:rsidRPr="00973F3C" w:rsidRDefault="00973F3C" w:rsidP="00973F3C">
      <w:pPr>
        <w:pStyle w:val="afe"/>
        <w:numPr>
          <w:ilvl w:val="0"/>
          <w:numId w:val="21"/>
        </w:numPr>
        <w:spacing w:afterLines="50" w:after="120"/>
        <w:ind w:leftChars="0"/>
        <w:jc w:val="center"/>
        <w:rPr>
          <w:rFonts w:eastAsiaTheme="minorEastAsia"/>
          <w:iCs/>
          <w:sz w:val="22"/>
        </w:rPr>
      </w:pPr>
      <w:r>
        <w:rPr>
          <w:rFonts w:eastAsiaTheme="minorEastAsia" w:hint="eastAsia"/>
          <w:iCs/>
          <w:sz w:val="22"/>
        </w:rPr>
        <w:t>Example 1</w:t>
      </w:r>
    </w:p>
    <w:p w14:paraId="66C1EF99" w14:textId="591D53F5" w:rsidR="00973F3C" w:rsidRDefault="00973F3C" w:rsidP="00B6042F">
      <w:pPr>
        <w:spacing w:afterLines="50" w:after="120"/>
        <w:ind w:leftChars="300" w:left="720"/>
        <w:jc w:val="center"/>
        <w:rPr>
          <w:rFonts w:eastAsiaTheme="minorEastAsia"/>
          <w:iCs/>
          <w:sz w:val="22"/>
        </w:rPr>
      </w:pPr>
      <w:r w:rsidRPr="00973F3C">
        <w:rPr>
          <w:rFonts w:hint="eastAsia"/>
          <w:noProof/>
          <w:lang w:val="en-US"/>
        </w:rPr>
        <w:lastRenderedPageBreak/>
        <w:drawing>
          <wp:inline distT="0" distB="0" distL="0" distR="0" wp14:anchorId="22E29601" wp14:editId="390E50B4">
            <wp:extent cx="5276880" cy="263952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6880" cy="2639520"/>
                    </a:xfrm>
                    <a:prstGeom prst="rect">
                      <a:avLst/>
                    </a:prstGeom>
                    <a:noFill/>
                    <a:ln>
                      <a:noFill/>
                    </a:ln>
                  </pic:spPr>
                </pic:pic>
              </a:graphicData>
            </a:graphic>
          </wp:inline>
        </w:drawing>
      </w:r>
    </w:p>
    <w:p w14:paraId="552AB97E" w14:textId="6B0C6EF4" w:rsidR="00973F3C" w:rsidRPr="00973F3C" w:rsidRDefault="00973F3C" w:rsidP="00973F3C">
      <w:pPr>
        <w:pStyle w:val="afe"/>
        <w:numPr>
          <w:ilvl w:val="0"/>
          <w:numId w:val="21"/>
        </w:numPr>
        <w:spacing w:afterLines="50" w:after="120"/>
        <w:ind w:leftChars="0"/>
        <w:jc w:val="center"/>
        <w:rPr>
          <w:rFonts w:eastAsiaTheme="minorEastAsia"/>
          <w:iCs/>
          <w:sz w:val="22"/>
        </w:rPr>
      </w:pPr>
      <w:r>
        <w:rPr>
          <w:rFonts w:eastAsiaTheme="minorEastAsia" w:hint="eastAsia"/>
          <w:iCs/>
          <w:sz w:val="22"/>
        </w:rPr>
        <w:t>E</w:t>
      </w:r>
      <w:r>
        <w:rPr>
          <w:rFonts w:eastAsiaTheme="minorEastAsia"/>
          <w:iCs/>
          <w:sz w:val="22"/>
        </w:rPr>
        <w:t>xample 2</w:t>
      </w:r>
    </w:p>
    <w:p w14:paraId="7289587A" w14:textId="03E3DFFF" w:rsidR="00B6042F" w:rsidRDefault="00B6042F" w:rsidP="00B6042F">
      <w:pPr>
        <w:tabs>
          <w:tab w:val="left" w:pos="2694"/>
          <w:tab w:val="left" w:pos="7088"/>
        </w:tabs>
        <w:spacing w:afterLines="50" w:after="120"/>
        <w:ind w:leftChars="300" w:left="720"/>
        <w:jc w:val="both"/>
        <w:rPr>
          <w:rFonts w:eastAsiaTheme="minorEastAsia"/>
          <w:sz w:val="22"/>
          <w:lang w:val="en-US"/>
        </w:rPr>
      </w:pPr>
      <w:r>
        <w:rPr>
          <w:rFonts w:eastAsiaTheme="minorEastAsia"/>
          <w:iCs/>
          <w:sz w:val="22"/>
        </w:rPr>
        <w:tab/>
        <w:t>F</w:t>
      </w:r>
      <w:r w:rsidR="00973F3C">
        <w:rPr>
          <w:rFonts w:eastAsiaTheme="minorEastAsia"/>
          <w:iCs/>
          <w:sz w:val="22"/>
        </w:rPr>
        <w:t>ig. 2</w:t>
      </w:r>
      <w:r w:rsidRPr="00750FB3">
        <w:rPr>
          <w:rFonts w:eastAsiaTheme="minorEastAsia"/>
          <w:iCs/>
          <w:sz w:val="22"/>
        </w:rPr>
        <w:t xml:space="preserve">: </w:t>
      </w:r>
      <w:r w:rsidR="00973F3C">
        <w:rPr>
          <w:rFonts w:eastAsiaTheme="minorEastAsia"/>
          <w:iCs/>
          <w:sz w:val="22"/>
        </w:rPr>
        <w:t xml:space="preserve">Analysis of </w:t>
      </w:r>
      <w:r w:rsidR="00973F3C">
        <w:rPr>
          <w:rFonts w:eastAsiaTheme="minorEastAsia"/>
          <w:sz w:val="22"/>
          <w:lang w:val="en-US"/>
        </w:rPr>
        <w:t>resource allocation flexibility – no. of DM-RS REs</w:t>
      </w:r>
    </w:p>
    <w:p w14:paraId="4CB4BB8C" w14:textId="77777777" w:rsidR="00A07658" w:rsidRPr="00C82FD7" w:rsidRDefault="00A07658" w:rsidP="00A07658">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4C8BC246" w14:textId="77777777" w:rsidR="00A07658" w:rsidRPr="00914DEA" w:rsidRDefault="00A07658" w:rsidP="00A07658">
      <w:pPr>
        <w:numPr>
          <w:ilvl w:val="0"/>
          <w:numId w:val="8"/>
        </w:numPr>
        <w:spacing w:afterLines="50" w:after="120"/>
        <w:jc w:val="both"/>
        <w:rPr>
          <w:rFonts w:eastAsiaTheme="minorEastAsia"/>
          <w:i/>
          <w:sz w:val="22"/>
          <w:lang w:val="en-US"/>
        </w:rPr>
      </w:pPr>
      <w:r w:rsidRPr="00914DEA">
        <w:rPr>
          <w:rFonts w:eastAsiaTheme="minorEastAsia"/>
          <w:i/>
          <w:iCs/>
          <w:sz w:val="22"/>
        </w:rPr>
        <w:t>Regarding</w:t>
      </w:r>
      <w:r w:rsidRPr="00914DEA">
        <w:rPr>
          <w:rFonts w:eastAsiaTheme="minorEastAsia" w:hint="eastAsia"/>
          <w:i/>
          <w:iCs/>
          <w:sz w:val="22"/>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sidRPr="00914DEA">
        <w:rPr>
          <w:rFonts w:eastAsiaTheme="minorEastAsia" w:hint="eastAsia"/>
          <w:i/>
          <w:iCs/>
          <w:sz w:val="22"/>
        </w:rPr>
        <w:t xml:space="preserve">, </w:t>
      </w:r>
      <w:r w:rsidRPr="00914DEA">
        <w:rPr>
          <w:rFonts w:eastAsiaTheme="minorEastAsia"/>
          <w:i/>
          <w:iCs/>
          <w:sz w:val="22"/>
        </w:rPr>
        <w:t xml:space="preserve">FDM between PSCCH and DM-RS on PSSCH results in </w:t>
      </w:r>
      <w:r w:rsidRPr="00914DEA">
        <w:rPr>
          <w:rFonts w:eastAsiaTheme="minorEastAsia" w:hint="eastAsia"/>
          <w:i/>
          <w:iCs/>
          <w:sz w:val="22"/>
        </w:rPr>
        <w:t>differen</w:t>
      </w:r>
      <w:r>
        <w:rPr>
          <w:rFonts w:eastAsiaTheme="minorEastAsia"/>
          <w:i/>
          <w:iCs/>
          <w:sz w:val="22"/>
        </w:rPr>
        <w:t>t</w:t>
      </w:r>
      <w:r w:rsidRPr="00914DEA">
        <w:rPr>
          <w:rFonts w:eastAsiaTheme="minorEastAsia" w:hint="eastAsia"/>
          <w:i/>
          <w:iCs/>
          <w:sz w:val="22"/>
        </w:rPr>
        <w:t xml:space="preserve"> numb</w:t>
      </w:r>
      <w:r>
        <w:rPr>
          <w:rFonts w:eastAsiaTheme="minorEastAsia" w:hint="eastAsia"/>
          <w:i/>
          <w:iCs/>
          <w:sz w:val="22"/>
        </w:rPr>
        <w:t>er of DM-RS among PRBs</w:t>
      </w:r>
      <w:r>
        <w:rPr>
          <w:rFonts w:eastAsiaTheme="minorEastAsia"/>
          <w:i/>
          <w:iCs/>
          <w:sz w:val="22"/>
        </w:rPr>
        <w:t>.</w:t>
      </w:r>
    </w:p>
    <w:p w14:paraId="28A8DE28" w14:textId="77777777" w:rsidR="00A07658" w:rsidRPr="00914DEA" w:rsidRDefault="00A07658" w:rsidP="00A07658">
      <w:pPr>
        <w:numPr>
          <w:ilvl w:val="1"/>
          <w:numId w:val="8"/>
        </w:numPr>
        <w:spacing w:afterLines="50" w:after="120"/>
        <w:jc w:val="both"/>
        <w:rPr>
          <w:rFonts w:eastAsiaTheme="minorEastAsia"/>
          <w:i/>
          <w:sz w:val="22"/>
          <w:lang w:val="en-US"/>
        </w:rPr>
      </w:pPr>
      <w:r>
        <w:rPr>
          <w:rFonts w:eastAsiaTheme="minorEastAsia"/>
          <w:i/>
          <w:iCs/>
          <w:sz w:val="22"/>
        </w:rPr>
        <w:t xml:space="preserve">Strict calculation of the number of DM-RS on PSSCH provides better </w:t>
      </w:r>
      <w:r w:rsidRPr="00914DEA">
        <w:rPr>
          <w:rFonts w:eastAsiaTheme="minorEastAsia"/>
          <w:i/>
          <w:iCs/>
          <w:sz w:val="22"/>
        </w:rPr>
        <w:t xml:space="preserve">spectral </w:t>
      </w:r>
      <w:r>
        <w:rPr>
          <w:rFonts w:eastAsiaTheme="minorEastAsia"/>
          <w:i/>
          <w:iCs/>
          <w:sz w:val="22"/>
        </w:rPr>
        <w:t>efficiency while resource allocation flexibility is not degraded.</w:t>
      </w:r>
    </w:p>
    <w:p w14:paraId="5814DDFA" w14:textId="77777777" w:rsidR="00A07658" w:rsidRPr="00A07658" w:rsidRDefault="00A07658" w:rsidP="00B6042F">
      <w:pPr>
        <w:tabs>
          <w:tab w:val="left" w:pos="2694"/>
          <w:tab w:val="left" w:pos="7088"/>
        </w:tabs>
        <w:spacing w:afterLines="50" w:after="120"/>
        <w:ind w:leftChars="300" w:left="720"/>
        <w:jc w:val="both"/>
        <w:rPr>
          <w:rFonts w:eastAsiaTheme="minorEastAsia"/>
          <w:iCs/>
          <w:sz w:val="22"/>
          <w:lang w:val="en-US"/>
        </w:rPr>
      </w:pPr>
    </w:p>
    <w:p w14:paraId="1CEB2EDB" w14:textId="1204FBF1" w:rsidR="007C6035" w:rsidRDefault="007C6035" w:rsidP="00495932">
      <w:pPr>
        <w:spacing w:afterLines="50" w:after="120"/>
        <w:jc w:val="both"/>
        <w:rPr>
          <w:rFonts w:eastAsiaTheme="minorEastAsia"/>
          <w:iCs/>
          <w:sz w:val="22"/>
        </w:rPr>
      </w:pPr>
      <w:r>
        <w:rPr>
          <w:rFonts w:eastAsiaTheme="minorEastAsia"/>
          <w:sz w:val="22"/>
          <w:lang w:val="en-US"/>
        </w:rPr>
        <w:t xml:space="preserve">B: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p>
    <w:p w14:paraId="3F586851" w14:textId="78A45943" w:rsidR="00973F3C" w:rsidRDefault="00973F3C" w:rsidP="00973F3C">
      <w:pPr>
        <w:spacing w:afterLines="50" w:after="120"/>
        <w:ind w:left="720"/>
        <w:jc w:val="both"/>
        <w:rPr>
          <w:rFonts w:eastAsiaTheme="minorEastAsia"/>
          <w:iCs/>
          <w:sz w:val="22"/>
        </w:rPr>
      </w:pPr>
      <w:r>
        <w:rPr>
          <w:rFonts w:eastAsiaTheme="minorEastAsia"/>
          <w:iCs/>
          <w:sz w:val="22"/>
        </w:rPr>
        <w:t xml:space="preserve">Currently, there is no RRC parameter for this parameter in NR-SL. When TBS is calculated for SL transmission, interpretation of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Pr>
          <w:rFonts w:eastAsiaTheme="minorEastAsia" w:hint="eastAsia"/>
          <w:iCs/>
          <w:sz w:val="22"/>
        </w:rPr>
        <w:t xml:space="preserve"> will be different among UEs.</w:t>
      </w:r>
      <w:r>
        <w:rPr>
          <w:rFonts w:eastAsiaTheme="minorEastAsia"/>
          <w:iCs/>
          <w:sz w:val="22"/>
        </w:rPr>
        <w:t xml:space="preserve"> Some clarification is necessary for TBS determination. For the clarification, it is noted that PSCCH overhead always exists in NR-SL, which is different from NR-Uu. In consideration this aspect, the following options are raised:</w:t>
      </w:r>
    </w:p>
    <w:p w14:paraId="47E8646D" w14:textId="0D5D285A" w:rsidR="00973F3C" w:rsidRPr="00973F3C" w:rsidRDefault="00973F3C" w:rsidP="00973F3C">
      <w:pPr>
        <w:spacing w:afterLines="50" w:after="120"/>
        <w:ind w:left="720"/>
        <w:jc w:val="both"/>
        <w:rPr>
          <w:rFonts w:eastAsiaTheme="minorEastAsia"/>
          <w:iCs/>
          <w:sz w:val="22"/>
        </w:rPr>
      </w:pPr>
      <w:r>
        <w:rPr>
          <w:rFonts w:eastAsiaTheme="minorEastAsia"/>
          <w:sz w:val="22"/>
          <w:lang w:val="en-US"/>
        </w:rPr>
        <w:t xml:space="preserve">Option B1: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Pr>
          <w:rFonts w:eastAsiaTheme="minorEastAsia"/>
          <w:iCs/>
          <w:sz w:val="22"/>
        </w:rPr>
        <w:t xml:space="preserve"> is fixed value like 12.</w:t>
      </w:r>
    </w:p>
    <w:p w14:paraId="39618F93" w14:textId="6515E7F9" w:rsidR="00973F3C" w:rsidRPr="00973F3C" w:rsidRDefault="00973F3C" w:rsidP="00973F3C">
      <w:pPr>
        <w:spacing w:afterLines="50" w:after="120"/>
        <w:ind w:left="1440"/>
        <w:jc w:val="both"/>
        <w:rPr>
          <w:rFonts w:eastAsiaTheme="minorEastAsia"/>
          <w:sz w:val="22"/>
        </w:rPr>
      </w:pPr>
      <w:r>
        <w:rPr>
          <w:rFonts w:eastAsiaTheme="minorEastAsia"/>
          <w:sz w:val="22"/>
        </w:rPr>
        <w:t>Overhead of PSCCH is dependent on the number of sub-channels for a TX and the number is dependent on each data size. CSI-RS and PT-RS is dependent on (pre-)configuration, cast-type, etc. Option B1 seems not good choice.</w:t>
      </w:r>
    </w:p>
    <w:p w14:paraId="72F12C60" w14:textId="6C976CD8" w:rsidR="00973F3C" w:rsidRPr="00973F3C" w:rsidRDefault="00973F3C" w:rsidP="00973F3C">
      <w:pPr>
        <w:spacing w:afterLines="50" w:after="120"/>
        <w:ind w:left="720"/>
        <w:jc w:val="both"/>
        <w:rPr>
          <w:rFonts w:eastAsiaTheme="minorEastAsia"/>
          <w:iCs/>
          <w:sz w:val="22"/>
        </w:rPr>
      </w:pPr>
      <w:r>
        <w:rPr>
          <w:rFonts w:eastAsiaTheme="minorEastAsia"/>
          <w:sz w:val="22"/>
          <w:lang w:val="en-US"/>
        </w:rPr>
        <w:t xml:space="preserve">Option B2: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Pr>
          <w:rFonts w:eastAsiaTheme="minorEastAsia"/>
          <w:iCs/>
          <w:sz w:val="22"/>
        </w:rPr>
        <w:t xml:space="preserve"> is (pre-)configured from values with the same range, i.e. {0, 6, 12, 18}.</w:t>
      </w:r>
    </w:p>
    <w:p w14:paraId="2940527E" w14:textId="295CFB6C" w:rsidR="00973F3C" w:rsidRPr="00973F3C" w:rsidRDefault="00187C0B" w:rsidP="00973F3C">
      <w:pPr>
        <w:spacing w:afterLines="50" w:after="120"/>
        <w:ind w:left="1440"/>
        <w:jc w:val="both"/>
        <w:rPr>
          <w:rFonts w:eastAsiaTheme="minorEastAsia"/>
          <w:sz w:val="22"/>
        </w:rPr>
      </w:pPr>
      <w:r>
        <w:rPr>
          <w:rFonts w:eastAsiaTheme="minorEastAsia" w:hint="eastAsia"/>
          <w:sz w:val="22"/>
        </w:rPr>
        <w:t xml:space="preserve">This option follows NR-Uu mechanism. </w:t>
      </w:r>
      <w:r>
        <w:rPr>
          <w:rFonts w:eastAsiaTheme="minorEastAsia"/>
          <w:sz w:val="22"/>
        </w:rPr>
        <w:t xml:space="preserve">However, as mentioned above, the value range is not enough for PSCCH overhead. For example, let us assume the scenario that most TX is performed with one sub-channel. In this case, PSCCH overhead per PRB is 24 for 2-symbol PSCCH </w:t>
      </w:r>
      <w:r w:rsidR="002A6EAE">
        <w:rPr>
          <w:rFonts w:eastAsiaTheme="minorEastAsia"/>
          <w:sz w:val="22"/>
        </w:rPr>
        <w:t>or</w:t>
      </w:r>
      <w:r>
        <w:rPr>
          <w:rFonts w:eastAsiaTheme="minorEastAsia"/>
          <w:sz w:val="22"/>
        </w:rPr>
        <w:t xml:space="preserve"> 36 for 3-symbol PSCCH. Target code rate is always significantly different from</w:t>
      </w:r>
      <w:r w:rsidR="002A6EAE">
        <w:rPr>
          <w:rFonts w:eastAsiaTheme="minorEastAsia"/>
          <w:sz w:val="22"/>
        </w:rPr>
        <w:t xml:space="preserve"> the</w:t>
      </w:r>
      <w:r>
        <w:rPr>
          <w:rFonts w:eastAsiaTheme="minorEastAsia"/>
          <w:sz w:val="22"/>
        </w:rPr>
        <w:t xml:space="preserve"> actual target code rate. This option is undesirable one.</w:t>
      </w:r>
    </w:p>
    <w:p w14:paraId="051A99E7" w14:textId="33574CBC" w:rsidR="00973F3C" w:rsidRPr="00973F3C" w:rsidRDefault="00973F3C" w:rsidP="00973F3C">
      <w:pPr>
        <w:spacing w:afterLines="50" w:after="120"/>
        <w:ind w:left="720"/>
        <w:jc w:val="both"/>
        <w:rPr>
          <w:rFonts w:eastAsiaTheme="minorEastAsia"/>
          <w:iCs/>
          <w:sz w:val="22"/>
        </w:rPr>
      </w:pPr>
      <w:r>
        <w:rPr>
          <w:rFonts w:eastAsiaTheme="minorEastAsia"/>
          <w:sz w:val="22"/>
          <w:lang w:val="en-US"/>
        </w:rPr>
        <w:t xml:space="preserve">Option B3: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Pr>
          <w:rFonts w:eastAsiaTheme="minorEastAsia"/>
          <w:iCs/>
          <w:sz w:val="22"/>
        </w:rPr>
        <w:t xml:space="preserve"> is (pre-)configured from values with wider range like {0, 6, 12, 18, 24, 36, 48}.</w:t>
      </w:r>
    </w:p>
    <w:p w14:paraId="688EEFFB" w14:textId="6EF17A28" w:rsidR="00973F3C" w:rsidRPr="00187C0B" w:rsidRDefault="00187C0B" w:rsidP="00973F3C">
      <w:pPr>
        <w:spacing w:afterLines="50" w:after="120"/>
        <w:ind w:left="1440"/>
        <w:jc w:val="both"/>
        <w:rPr>
          <w:rFonts w:eastAsiaTheme="minorEastAsia"/>
          <w:sz w:val="22"/>
        </w:rPr>
      </w:pPr>
      <w:r>
        <w:rPr>
          <w:rFonts w:eastAsiaTheme="minorEastAsia" w:hint="eastAsia"/>
          <w:sz w:val="22"/>
        </w:rPr>
        <w:t>Based on the discussion for option B2, this option seems a considerable option</w:t>
      </w:r>
      <w:r>
        <w:rPr>
          <w:rFonts w:eastAsiaTheme="minorEastAsia"/>
          <w:sz w:val="22"/>
        </w:rPr>
        <w:t xml:space="preserve"> for NR-SL. One concern is, when more than one service are assumed, e.g. one service is with periodic small packet and another is with aperiodic large packet, optimal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Pr>
          <w:rFonts w:eastAsiaTheme="minorEastAsia"/>
          <w:iCs/>
          <w:sz w:val="22"/>
        </w:rPr>
        <w:t xml:space="preserve"> value is different between </w:t>
      </w:r>
      <w:r w:rsidR="002A6EAE">
        <w:rPr>
          <w:rFonts w:eastAsiaTheme="minorEastAsia"/>
          <w:iCs/>
          <w:sz w:val="22"/>
        </w:rPr>
        <w:t xml:space="preserve">these </w:t>
      </w:r>
      <w:r>
        <w:rPr>
          <w:rFonts w:eastAsiaTheme="minorEastAsia"/>
          <w:iCs/>
          <w:sz w:val="22"/>
        </w:rPr>
        <w:t>services. Middle value can be selected with small degradation of spectral efficiency in this case.</w:t>
      </w:r>
    </w:p>
    <w:p w14:paraId="4E9971CF" w14:textId="061D4194" w:rsidR="00973F3C" w:rsidRDefault="00973F3C" w:rsidP="00973F3C">
      <w:pPr>
        <w:spacing w:afterLines="50" w:after="120"/>
        <w:ind w:left="720"/>
        <w:jc w:val="both"/>
        <w:rPr>
          <w:rFonts w:eastAsiaTheme="minorEastAsia"/>
          <w:iCs/>
          <w:sz w:val="22"/>
        </w:rPr>
      </w:pPr>
      <w:r>
        <w:rPr>
          <w:rFonts w:eastAsiaTheme="minorEastAsia"/>
          <w:sz w:val="22"/>
          <w:lang w:val="en-US"/>
        </w:rPr>
        <w:t xml:space="preserve">Option B4: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Pr>
          <w:rFonts w:eastAsiaTheme="minorEastAsia"/>
          <w:iCs/>
          <w:sz w:val="22"/>
        </w:rPr>
        <w:t xml:space="preserve"> is (pre-)configured from values with the same range and PSCCH overhead is explicitly subtracted, i.e.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Pr>
          <w:rFonts w:eastAsiaTheme="minorEastAsia" w:hint="eastAsia"/>
          <w:iCs/>
          <w:sz w:val="22"/>
        </w:rPr>
        <w:t xml:space="preserve"> does not include PSCCH overhead.</w:t>
      </w:r>
    </w:p>
    <w:p w14:paraId="6FAFF52D" w14:textId="5B0E0658" w:rsidR="00973F3C" w:rsidRDefault="00187C0B" w:rsidP="00973F3C">
      <w:pPr>
        <w:spacing w:afterLines="50" w:after="120"/>
        <w:ind w:left="1440"/>
        <w:jc w:val="both"/>
        <w:rPr>
          <w:rFonts w:eastAsiaTheme="minorEastAsia"/>
          <w:sz w:val="22"/>
          <w:lang w:val="en-US"/>
        </w:rPr>
      </w:pPr>
      <w:r>
        <w:rPr>
          <w:rFonts w:eastAsiaTheme="minorEastAsia" w:hint="eastAsia"/>
          <w:sz w:val="22"/>
          <w:lang w:val="en-US"/>
        </w:rPr>
        <w:lastRenderedPageBreak/>
        <w:t xml:space="preserve">PSCCH is absolutely </w:t>
      </w:r>
      <w:r>
        <w:rPr>
          <w:rFonts w:eastAsiaTheme="minorEastAsia"/>
          <w:sz w:val="22"/>
          <w:lang w:val="en-US"/>
        </w:rPr>
        <w:t>transmitted</w:t>
      </w:r>
      <w:r>
        <w:rPr>
          <w:rFonts w:eastAsiaTheme="minorEastAsia" w:hint="eastAsia"/>
          <w:sz w:val="22"/>
          <w:lang w:val="en-US"/>
        </w:rPr>
        <w:t xml:space="preserve"> </w:t>
      </w:r>
      <w:r>
        <w:rPr>
          <w:rFonts w:eastAsiaTheme="minorEastAsia"/>
          <w:sz w:val="22"/>
          <w:lang w:val="en-US"/>
        </w:rPr>
        <w:t xml:space="preserve">on a part of the selected resources. Therefore, explicit subtraction of this overhead is a feasible solution. The amount of PSCCH overhead is fixed in a (pre-)configuration set, that is, the explicit subtraction does not degrade resource allocation flexibility while better performance is achieved from resource efficiency perspective. Other overhead is remaining, which is considered by parameter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Pr>
          <w:rFonts w:eastAsiaTheme="minorEastAsia"/>
          <w:iCs/>
          <w:sz w:val="22"/>
        </w:rPr>
        <w:t xml:space="preserve">. For better </w:t>
      </w:r>
      <w:r>
        <w:rPr>
          <w:rFonts w:eastAsiaTheme="minorEastAsia"/>
          <w:sz w:val="22"/>
          <w:lang w:val="en-US"/>
        </w:rPr>
        <w:t xml:space="preserve">resource allocation flexibility and </w:t>
      </w:r>
      <w:r w:rsidR="002A6EAE">
        <w:rPr>
          <w:rFonts w:eastAsiaTheme="minorEastAsia"/>
          <w:sz w:val="22"/>
          <w:lang w:val="en-US"/>
        </w:rPr>
        <w:t xml:space="preserve">better </w:t>
      </w:r>
      <w:r w:rsidR="00914DEA">
        <w:rPr>
          <w:rFonts w:eastAsiaTheme="minorEastAsia"/>
          <w:sz w:val="22"/>
          <w:lang w:val="en-US"/>
        </w:rPr>
        <w:t xml:space="preserve">spectral </w:t>
      </w:r>
      <w:r>
        <w:rPr>
          <w:rFonts w:eastAsiaTheme="minorEastAsia"/>
          <w:sz w:val="22"/>
          <w:lang w:val="en-US"/>
        </w:rPr>
        <w:t>efficiency, we prefer this option for NR-SL.</w:t>
      </w:r>
    </w:p>
    <w:p w14:paraId="6B9B4E76" w14:textId="77777777" w:rsidR="00A07658" w:rsidRPr="00C82FD7" w:rsidRDefault="00A07658" w:rsidP="00A07658">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401DF602" w14:textId="77777777" w:rsidR="00A07658" w:rsidRPr="00914DEA" w:rsidRDefault="00A07658" w:rsidP="00A07658">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Explicit subtraction of the PSCCH overhead from the </w:t>
      </w:r>
      <w:r>
        <w:rPr>
          <w:rFonts w:eastAsiaTheme="minorEastAsia"/>
          <w:i/>
          <w:sz w:val="22"/>
          <w:lang w:val="en-US"/>
        </w:rPr>
        <w:t xml:space="preserve">number of </w:t>
      </w:r>
      <w:r>
        <w:rPr>
          <w:rFonts w:eastAsiaTheme="minorEastAsia" w:hint="eastAsia"/>
          <w:i/>
          <w:sz w:val="22"/>
          <w:lang w:val="en-US"/>
        </w:rPr>
        <w:t>available REs</w:t>
      </w:r>
      <w:r>
        <w:rPr>
          <w:rFonts w:eastAsiaTheme="minorEastAsia"/>
          <w:i/>
          <w:sz w:val="22"/>
          <w:lang w:val="en-US"/>
        </w:rPr>
        <w:t xml:space="preserve"> </w:t>
      </w:r>
      <w:r>
        <w:rPr>
          <w:rFonts w:eastAsiaTheme="minorEastAsia"/>
          <w:i/>
          <w:iCs/>
          <w:sz w:val="22"/>
        </w:rPr>
        <w:t xml:space="preserve">provides better </w:t>
      </w:r>
      <w:r w:rsidRPr="00914DEA">
        <w:rPr>
          <w:rFonts w:eastAsiaTheme="minorEastAsia"/>
          <w:i/>
          <w:iCs/>
          <w:sz w:val="22"/>
        </w:rPr>
        <w:t xml:space="preserve">spectral </w:t>
      </w:r>
      <w:r>
        <w:rPr>
          <w:rFonts w:eastAsiaTheme="minorEastAsia"/>
          <w:i/>
          <w:iCs/>
          <w:sz w:val="22"/>
        </w:rPr>
        <w:t>efficiency while resource allocation flexibility is not degraded.</w:t>
      </w:r>
    </w:p>
    <w:p w14:paraId="0C2C8B4E" w14:textId="77777777" w:rsidR="00A07658" w:rsidRPr="00A07658" w:rsidRDefault="00A07658" w:rsidP="00A07658">
      <w:pPr>
        <w:spacing w:afterLines="50" w:after="120"/>
        <w:jc w:val="both"/>
        <w:rPr>
          <w:rFonts w:eastAsiaTheme="minorEastAsia"/>
          <w:sz w:val="22"/>
          <w:lang w:val="en-US"/>
        </w:rPr>
      </w:pPr>
    </w:p>
    <w:p w14:paraId="6681BB37" w14:textId="7056D46E" w:rsidR="007C6035" w:rsidRDefault="007C6035" w:rsidP="00495932">
      <w:pPr>
        <w:spacing w:afterLines="50" w:after="120"/>
        <w:jc w:val="both"/>
        <w:rPr>
          <w:rFonts w:eastAsiaTheme="minorEastAsia"/>
          <w:sz w:val="22"/>
          <w:lang w:val="en-US"/>
        </w:rPr>
      </w:pPr>
      <w:r>
        <w:rPr>
          <w:rFonts w:eastAsiaTheme="minorEastAsia"/>
          <w:sz w:val="22"/>
          <w:lang w:val="en-US"/>
        </w:rPr>
        <w:t xml:space="preserve">C: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oMath>
    </w:p>
    <w:p w14:paraId="421230DC" w14:textId="002E26BA" w:rsidR="007C6035" w:rsidRPr="00187C0B" w:rsidRDefault="00187C0B" w:rsidP="00187C0B">
      <w:pPr>
        <w:spacing w:afterLines="50" w:after="120"/>
        <w:ind w:left="720"/>
        <w:jc w:val="both"/>
        <w:rPr>
          <w:rFonts w:eastAsiaTheme="minorEastAsia"/>
          <w:iCs/>
          <w:sz w:val="22"/>
        </w:rPr>
      </w:pPr>
      <w:r>
        <w:rPr>
          <w:rFonts w:eastAsiaTheme="minorEastAsia"/>
          <w:iCs/>
          <w:sz w:val="22"/>
        </w:rPr>
        <w:t xml:space="preserve">TBS is calculated from parameter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oMath>
      <w:r>
        <w:rPr>
          <w:rFonts w:eastAsiaTheme="minorEastAsia" w:hint="eastAsia"/>
          <w:iCs/>
          <w:sz w:val="22"/>
        </w:rPr>
        <w:t xml:space="preserve">. If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oMath>
      <w:r>
        <w:rPr>
          <w:rFonts w:eastAsiaTheme="minorEastAsia" w:hint="eastAsia"/>
          <w:iCs/>
          <w:sz w:val="22"/>
        </w:rPr>
        <w:t xml:space="preserve"> is the number of </w:t>
      </w:r>
      <w:r>
        <w:rPr>
          <w:rFonts w:eastAsiaTheme="minorEastAsia"/>
          <w:iCs/>
          <w:sz w:val="22"/>
        </w:rPr>
        <w:t>the</w:t>
      </w:r>
      <w:r w:rsidR="00914DEA">
        <w:rPr>
          <w:rFonts w:eastAsiaTheme="minorEastAsia"/>
          <w:iCs/>
          <w:sz w:val="22"/>
        </w:rPr>
        <w:t xml:space="preserve"> corresponding</w:t>
      </w:r>
      <w:r>
        <w:rPr>
          <w:rFonts w:eastAsiaTheme="minorEastAsia"/>
          <w:iCs/>
          <w:sz w:val="22"/>
        </w:rPr>
        <w:t xml:space="preserve"> </w:t>
      </w:r>
      <w:r>
        <w:rPr>
          <w:rFonts w:eastAsiaTheme="minorEastAsia" w:hint="eastAsia"/>
          <w:iCs/>
          <w:sz w:val="22"/>
        </w:rPr>
        <w:t xml:space="preserve">PSSCH symbols, the calculated TBS value </w:t>
      </w:r>
      <w:r>
        <w:rPr>
          <w:rFonts w:eastAsiaTheme="minorEastAsia"/>
          <w:iCs/>
          <w:sz w:val="22"/>
        </w:rPr>
        <w:t>would</w:t>
      </w:r>
      <w:r>
        <w:rPr>
          <w:rFonts w:eastAsiaTheme="minorEastAsia" w:hint="eastAsia"/>
          <w:iCs/>
          <w:sz w:val="22"/>
        </w:rPr>
        <w:t xml:space="preserve"> be different between two transmissions</w:t>
      </w:r>
      <w:r>
        <w:rPr>
          <w:rFonts w:eastAsiaTheme="minorEastAsia"/>
          <w:iCs/>
          <w:sz w:val="22"/>
        </w:rPr>
        <w:t>.</w:t>
      </w:r>
      <w:r>
        <w:rPr>
          <w:rFonts w:eastAsiaTheme="minorEastAsia" w:hint="eastAsia"/>
          <w:iCs/>
          <w:sz w:val="22"/>
        </w:rPr>
        <w:t xml:space="preserve"> </w:t>
      </w:r>
      <w:r>
        <w:rPr>
          <w:rFonts w:eastAsiaTheme="minorEastAsia"/>
          <w:iCs/>
          <w:sz w:val="22"/>
        </w:rPr>
        <w:t xml:space="preserve">For example, the same number of sub-channels is used for two transmissions, where one is transmitted on PSFCH slot and the other is on non-PSFCH slot. In this case,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oMath>
      <w:r>
        <w:rPr>
          <w:rFonts w:eastAsiaTheme="minorEastAsia" w:hint="eastAsia"/>
          <w:iCs/>
          <w:sz w:val="22"/>
        </w:rPr>
        <w:t xml:space="preserve"> values for the two transmissions </w:t>
      </w:r>
      <w:r>
        <w:rPr>
          <w:rFonts w:eastAsiaTheme="minorEastAsia"/>
          <w:iCs/>
          <w:sz w:val="22"/>
        </w:rPr>
        <w:t xml:space="preserve">are different. This difference leads to different TBS values. The two transmissions would be initial transmission and retransmission of a TB, but the difference makes </w:t>
      </w:r>
      <w:r w:rsidR="00914DEA">
        <w:rPr>
          <w:rFonts w:eastAsiaTheme="minorEastAsia"/>
          <w:iCs/>
          <w:sz w:val="22"/>
        </w:rPr>
        <w:t xml:space="preserve">the </w:t>
      </w:r>
      <w:r>
        <w:rPr>
          <w:rFonts w:eastAsiaTheme="minorEastAsia"/>
          <w:iCs/>
          <w:sz w:val="22"/>
        </w:rPr>
        <w:t>retransmission impossible. Although TX with different number of frequency-domain resources might provide the same TBS value, granularity</w:t>
      </w:r>
      <w:r w:rsidR="002A6EAE">
        <w:rPr>
          <w:rFonts w:eastAsiaTheme="minorEastAsia"/>
          <w:iCs/>
          <w:sz w:val="22"/>
        </w:rPr>
        <w:t xml:space="preserve"> of </w:t>
      </w:r>
      <w:r w:rsidR="002A6EAE">
        <w:rPr>
          <w:rFonts w:eastAsiaTheme="minorEastAsia"/>
          <w:iCs/>
          <w:sz w:val="22"/>
        </w:rPr>
        <w:t>frequency-domain resources</w:t>
      </w:r>
      <w:r>
        <w:rPr>
          <w:rFonts w:eastAsiaTheme="minorEastAsia"/>
          <w:iCs/>
          <w:sz w:val="22"/>
        </w:rPr>
        <w:t xml:space="preserve"> is not high due to resource allocation per sub-channel. </w:t>
      </w:r>
      <w:r w:rsidR="00914DEA">
        <w:rPr>
          <w:rFonts w:eastAsiaTheme="minorEastAsia"/>
          <w:iCs/>
          <w:sz w:val="22"/>
        </w:rPr>
        <w:t>At least, from the same number of sub-channels, the same TBS is not derived; resource allocation flexibility is clearly worse</w:t>
      </w:r>
      <w:r>
        <w:rPr>
          <w:rFonts w:eastAsiaTheme="minorEastAsia"/>
          <w:iCs/>
          <w:sz w:val="22"/>
        </w:rPr>
        <w:t>. One possible solution is, to calculate TBS from the number of PSSCH symbols in PSFCH slot even when the transmission is done at non-PSFCH slot. The same TBS can be derived much easily.</w:t>
      </w:r>
    </w:p>
    <w:p w14:paraId="08FDEA03" w14:textId="732402E3" w:rsidR="00914DEA" w:rsidRPr="00C82FD7" w:rsidRDefault="00914DEA" w:rsidP="00914DEA">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33B215ED" w14:textId="5349D002" w:rsidR="00914DEA" w:rsidRPr="00914DEA" w:rsidRDefault="00914DEA" w:rsidP="00914DEA">
      <w:pPr>
        <w:numPr>
          <w:ilvl w:val="0"/>
          <w:numId w:val="8"/>
        </w:numPr>
        <w:spacing w:afterLines="50" w:after="120"/>
        <w:jc w:val="both"/>
        <w:rPr>
          <w:rFonts w:eastAsiaTheme="minorEastAsia"/>
          <w:i/>
          <w:sz w:val="22"/>
          <w:lang w:val="en-US"/>
        </w:rPr>
      </w:pPr>
      <w:r>
        <w:rPr>
          <w:rFonts w:eastAsiaTheme="minorEastAsia"/>
          <w:i/>
          <w:iCs/>
          <w:sz w:val="22"/>
        </w:rPr>
        <w:t xml:space="preserve">For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oMath>
      <w:r>
        <w:rPr>
          <w:rFonts w:eastAsiaTheme="minorEastAsia" w:hint="eastAsia"/>
          <w:i/>
          <w:iCs/>
          <w:sz w:val="22"/>
        </w:rPr>
        <w:t xml:space="preserve">, </w:t>
      </w:r>
      <w:r>
        <w:rPr>
          <w:rFonts w:eastAsiaTheme="minorEastAsia"/>
          <w:i/>
          <w:iCs/>
          <w:sz w:val="22"/>
        </w:rPr>
        <w:t xml:space="preserve">resource allocation </w:t>
      </w:r>
      <w:r w:rsidRPr="00914DEA">
        <w:rPr>
          <w:rFonts w:eastAsiaTheme="minorEastAsia"/>
          <w:i/>
          <w:iCs/>
          <w:sz w:val="22"/>
        </w:rPr>
        <w:t xml:space="preserve">flexibility </w:t>
      </w:r>
      <w:r>
        <w:rPr>
          <w:rFonts w:eastAsiaTheme="minorEastAsia"/>
          <w:i/>
          <w:iCs/>
          <w:sz w:val="22"/>
        </w:rPr>
        <w:t>is degraded if the number of corresponding PSSCH symbols is used.</w:t>
      </w:r>
    </w:p>
    <w:p w14:paraId="6C8AA707" w14:textId="77777777" w:rsidR="00A07658" w:rsidRDefault="00A07658" w:rsidP="00495932">
      <w:pPr>
        <w:spacing w:afterLines="50" w:after="120"/>
        <w:jc w:val="both"/>
        <w:rPr>
          <w:rFonts w:eastAsiaTheme="minorEastAsia"/>
          <w:b/>
          <w:sz w:val="22"/>
          <w:u w:val="single"/>
        </w:rPr>
      </w:pPr>
    </w:p>
    <w:p w14:paraId="583E6255" w14:textId="30F971AC" w:rsidR="00495932" w:rsidRPr="00C82FD7" w:rsidRDefault="00495932" w:rsidP="0049593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C4F4625" w14:textId="389DE5F1" w:rsidR="00495932" w:rsidRDefault="00914DEA" w:rsidP="00495932">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For TBS determination, </w:t>
      </w:r>
      <w:r>
        <w:rPr>
          <w:rFonts w:eastAsiaTheme="minorEastAsia"/>
          <w:i/>
          <w:sz w:val="22"/>
          <w:lang w:val="en-US"/>
        </w:rPr>
        <w:t>the mechanism in NR-Uu is reused with the following update:</w:t>
      </w:r>
    </w:p>
    <w:p w14:paraId="37D7F857" w14:textId="06978624" w:rsidR="00914DEA" w:rsidRPr="00914DEA" w:rsidRDefault="002D7CF3" w:rsidP="00914DEA">
      <w:pPr>
        <w:numPr>
          <w:ilvl w:val="1"/>
          <w:numId w:val="8"/>
        </w:numPr>
        <w:spacing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sidR="00914DEA" w:rsidRPr="00914DEA">
        <w:rPr>
          <w:rFonts w:eastAsiaTheme="minorEastAsia" w:hint="eastAsia"/>
          <w:i/>
          <w:iCs/>
          <w:sz w:val="22"/>
        </w:rPr>
        <w:t xml:space="preserve"> is calculated from the ratio between PRBs with PSCCH and PRBs without PSCCH</w:t>
      </w:r>
      <w:r w:rsidR="00914DEA">
        <w:rPr>
          <w:rFonts w:eastAsiaTheme="minorEastAsia"/>
          <w:i/>
          <w:iCs/>
          <w:sz w:val="22"/>
        </w:rPr>
        <w:t>.</w:t>
      </w:r>
    </w:p>
    <w:p w14:paraId="5D0A649B" w14:textId="379C10EE" w:rsidR="00914DEA" w:rsidRPr="00914DEA" w:rsidRDefault="00914DEA" w:rsidP="00914DEA">
      <w:pPr>
        <w:numPr>
          <w:ilvl w:val="1"/>
          <w:numId w:val="8"/>
        </w:numPr>
        <w:spacing w:afterLines="50" w:after="120"/>
        <w:jc w:val="both"/>
        <w:rPr>
          <w:rFonts w:eastAsiaTheme="minorEastAsia"/>
          <w:i/>
          <w:sz w:val="22"/>
          <w:lang w:val="en-US"/>
        </w:rPr>
      </w:pPr>
      <w:r w:rsidRPr="00914DEA">
        <w:rPr>
          <w:rFonts w:eastAsiaTheme="minorEastAsia"/>
          <w:i/>
          <w:iCs/>
          <w:sz w:val="22"/>
        </w:rPr>
        <w:t>PSCCH overhead is explicitly subtracted</w:t>
      </w:r>
      <w:r>
        <w:rPr>
          <w:rFonts w:eastAsiaTheme="minorEastAsia"/>
          <w:i/>
          <w:iCs/>
          <w:sz w:val="22"/>
        </w:rPr>
        <w:t xml:space="preserve"> in the calculation of </w:t>
      </w:r>
      <m:oMath>
        <m:sSub>
          <m:sSubPr>
            <m:ctrlPr>
              <w:rPr>
                <w:rFonts w:ascii="Cambria Math" w:eastAsiaTheme="minorEastAsia" w:hAnsi="Cambria Math"/>
                <w:iCs/>
                <w:sz w:val="22"/>
              </w:rPr>
            </m:ctrlPr>
          </m:sSubPr>
          <m:e>
            <m:r>
              <w:rPr>
                <w:rFonts w:ascii="Cambria Math" w:eastAsiaTheme="minorEastAsia" w:hAnsi="Cambria Math"/>
                <w:sz w:val="22"/>
              </w:rPr>
              <m:t>N</m:t>
            </m:r>
          </m:e>
          <m:sub>
            <m:r>
              <w:rPr>
                <w:rFonts w:ascii="Cambria Math" w:eastAsiaTheme="minorEastAsia" w:hAnsi="Cambria Math"/>
                <w:sz w:val="22"/>
              </w:rPr>
              <m:t>RE</m:t>
            </m:r>
          </m:sub>
        </m:sSub>
      </m:oMath>
      <w:r>
        <w:rPr>
          <w:rFonts w:eastAsiaTheme="minorEastAsia" w:hint="eastAsia"/>
          <w:i/>
          <w:iCs/>
          <w:sz w:val="22"/>
        </w:rPr>
        <w:t>.</w:t>
      </w:r>
    </w:p>
    <w:p w14:paraId="7E01CEF1" w14:textId="1160E4E5" w:rsidR="00914DEA" w:rsidRPr="00914DEA" w:rsidRDefault="002D7CF3" w:rsidP="00914DEA">
      <w:pPr>
        <w:numPr>
          <w:ilvl w:val="1"/>
          <w:numId w:val="8"/>
        </w:numPr>
        <w:spacing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sidR="00914DEA" w:rsidRPr="00914DEA">
        <w:rPr>
          <w:rFonts w:eastAsiaTheme="minorEastAsia"/>
          <w:i/>
          <w:iCs/>
          <w:sz w:val="22"/>
        </w:rPr>
        <w:t xml:space="preserve"> is (pre-)configured from </w:t>
      </w:r>
      <w:r w:rsidR="00914DEA">
        <w:rPr>
          <w:rFonts w:eastAsiaTheme="minorEastAsia"/>
          <w:i/>
          <w:iCs/>
          <w:sz w:val="22"/>
        </w:rPr>
        <w:t>{0, 6, 12, 18}.</w:t>
      </w:r>
    </w:p>
    <w:p w14:paraId="46021A01" w14:textId="1C9514FF" w:rsidR="00914DEA" w:rsidRPr="00495932" w:rsidRDefault="002D7CF3" w:rsidP="00914DEA">
      <w:pPr>
        <w:numPr>
          <w:ilvl w:val="1"/>
          <w:numId w:val="8"/>
        </w:numPr>
        <w:spacing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oMath>
      <w:r w:rsidR="00914DEA">
        <w:rPr>
          <w:rFonts w:eastAsiaTheme="minorEastAsia" w:hint="eastAsia"/>
          <w:i/>
          <w:iCs/>
          <w:sz w:val="22"/>
        </w:rPr>
        <w:t xml:space="preserve"> is the number of </w:t>
      </w:r>
      <w:r w:rsidR="00914DEA">
        <w:rPr>
          <w:rFonts w:eastAsiaTheme="minorEastAsia"/>
          <w:i/>
          <w:iCs/>
          <w:sz w:val="22"/>
        </w:rPr>
        <w:t>PSSCH symbols in a PSFCH slot for the case of N = 2, 4.</w:t>
      </w:r>
    </w:p>
    <w:p w14:paraId="6EBA28C6" w14:textId="77777777" w:rsidR="009731BF" w:rsidRDefault="009731BF" w:rsidP="009731BF">
      <w:pPr>
        <w:numPr>
          <w:ilvl w:val="0"/>
          <w:numId w:val="8"/>
        </w:numPr>
        <w:spacing w:afterLines="50" w:after="120"/>
        <w:jc w:val="both"/>
        <w:rPr>
          <w:rFonts w:eastAsiaTheme="minorEastAsia"/>
          <w:i/>
          <w:sz w:val="22"/>
          <w:lang w:val="en-US"/>
        </w:rPr>
      </w:pPr>
      <w:r>
        <w:rPr>
          <w:rFonts w:eastAsiaTheme="minorEastAsia"/>
          <w:i/>
          <w:sz w:val="22"/>
          <w:lang w:val="en-US"/>
        </w:rPr>
        <w:t>Apply the following TP:</w:t>
      </w:r>
    </w:p>
    <w:tbl>
      <w:tblPr>
        <w:tblStyle w:val="afc"/>
        <w:tblW w:w="0" w:type="auto"/>
        <w:tblLook w:val="04A0" w:firstRow="1" w:lastRow="0" w:firstColumn="1" w:lastColumn="0" w:noHBand="0" w:noVBand="1"/>
      </w:tblPr>
      <w:tblGrid>
        <w:gridCol w:w="9962"/>
      </w:tblGrid>
      <w:tr w:rsidR="009731BF" w14:paraId="0A6D4E65" w14:textId="77777777" w:rsidTr="009731BF">
        <w:tc>
          <w:tcPr>
            <w:tcW w:w="9962" w:type="dxa"/>
          </w:tcPr>
          <w:p w14:paraId="0656FC8F" w14:textId="2CAAB6DA" w:rsidR="00914DEA" w:rsidRPr="00952E93" w:rsidRDefault="00914DEA" w:rsidP="00914DEA">
            <w:pPr>
              <w:pStyle w:val="2"/>
              <w:keepNext w:val="0"/>
              <w:spacing w:after="0" w:line="240" w:lineRule="auto"/>
              <w:ind w:left="1134" w:hanging="1134"/>
              <w:outlineLvl w:val="1"/>
              <w:rPr>
                <w:b/>
                <w:u w:val="single"/>
              </w:rPr>
            </w:pPr>
            <w:r>
              <w:rPr>
                <w:rFonts w:hint="eastAsia"/>
                <w:b/>
                <w:u w:val="single"/>
              </w:rPr>
              <w:t>38.214</w:t>
            </w:r>
          </w:p>
          <w:p w14:paraId="7B0417AF" w14:textId="77777777" w:rsidR="00914DEA" w:rsidRPr="00914DEA" w:rsidRDefault="00914DEA" w:rsidP="00914DEA">
            <w:pPr>
              <w:keepNext/>
              <w:keepLines/>
              <w:spacing w:before="120"/>
              <w:ind w:left="1418" w:hanging="1418"/>
              <w:outlineLvl w:val="3"/>
              <w:rPr>
                <w:rFonts w:ascii="Arial" w:eastAsia="游明朝" w:hAnsi="Arial"/>
                <w:color w:val="000000"/>
                <w:lang w:val="x-none" w:eastAsia="en-US"/>
              </w:rPr>
            </w:pPr>
            <w:bookmarkStart w:id="11" w:name="_Toc29673241"/>
            <w:bookmarkStart w:id="12" w:name="_Toc29673382"/>
            <w:bookmarkStart w:id="13" w:name="_Toc29674375"/>
            <w:r w:rsidRPr="00914DEA">
              <w:rPr>
                <w:rFonts w:ascii="Arial" w:eastAsia="游明朝" w:hAnsi="Arial"/>
                <w:color w:val="000000"/>
                <w:lang w:val="x-none" w:eastAsia="en-US"/>
              </w:rPr>
              <w:t>8.1.3.2</w:t>
            </w:r>
            <w:r w:rsidRPr="00914DEA">
              <w:rPr>
                <w:rFonts w:ascii="Arial" w:eastAsia="游明朝" w:hAnsi="Arial"/>
                <w:color w:val="000000"/>
                <w:lang w:val="x-none" w:eastAsia="en-US"/>
              </w:rPr>
              <w:tab/>
              <w:t>Transport block size determination</w:t>
            </w:r>
            <w:bookmarkEnd w:id="11"/>
            <w:bookmarkEnd w:id="12"/>
            <w:bookmarkEnd w:id="13"/>
          </w:p>
          <w:p w14:paraId="670DA136" w14:textId="77777777" w:rsidR="00914DEA" w:rsidRPr="00914DEA" w:rsidRDefault="00914DEA" w:rsidP="00914DEA">
            <w:pPr>
              <w:spacing w:after="200" w:line="276" w:lineRule="auto"/>
              <w:contextualSpacing/>
              <w:rPr>
                <w:rFonts w:eastAsia="Calibri"/>
                <w:color w:val="000000"/>
                <w:sz w:val="20"/>
                <w:lang w:val="en-US" w:eastAsia="ko-KR"/>
              </w:rPr>
            </w:pPr>
            <w:r w:rsidRPr="00914DEA">
              <w:rPr>
                <w:rFonts w:eastAsia="Calibri"/>
                <w:color w:val="000000"/>
                <w:sz w:val="20"/>
                <w:lang w:val="en-US" w:eastAsia="ko-KR"/>
              </w:rPr>
              <w:t>The UE shall first determine the number of REs (</w:t>
            </w:r>
            <w:r w:rsidRPr="00914DEA">
              <w:rPr>
                <w:rFonts w:eastAsia="Calibri"/>
                <w:i/>
                <w:color w:val="000000"/>
                <w:sz w:val="20"/>
                <w:lang w:val="en-US" w:eastAsia="ko-KR"/>
              </w:rPr>
              <w:t>N</w:t>
            </w:r>
            <w:r w:rsidRPr="00914DEA">
              <w:rPr>
                <w:rFonts w:eastAsia="Calibri"/>
                <w:i/>
                <w:color w:val="000000"/>
                <w:sz w:val="20"/>
                <w:vertAlign w:val="subscript"/>
                <w:lang w:val="en-US" w:eastAsia="ko-KR"/>
              </w:rPr>
              <w:t>RE</w:t>
            </w:r>
            <w:r w:rsidRPr="00914DEA">
              <w:rPr>
                <w:rFonts w:eastAsia="Calibri"/>
                <w:color w:val="000000"/>
                <w:sz w:val="20"/>
                <w:lang w:val="en-US" w:eastAsia="ko-KR"/>
              </w:rPr>
              <w:t>) within the slot.</w:t>
            </w:r>
          </w:p>
          <w:p w14:paraId="654113CE" w14:textId="170C3022" w:rsidR="003D05A3" w:rsidRPr="003D05A3" w:rsidRDefault="003D05A3" w:rsidP="003D05A3">
            <w:pPr>
              <w:ind w:left="851" w:hanging="284"/>
              <w:rPr>
                <w:rFonts w:eastAsia="游明朝"/>
                <w:color w:val="FF0000"/>
                <w:sz w:val="20"/>
                <w:u w:val="single"/>
                <w:lang w:val="x-none" w:eastAsia="ko-KR"/>
              </w:rPr>
            </w:pPr>
            <w:r w:rsidRPr="003D05A3">
              <w:rPr>
                <w:rFonts w:eastAsia="游明朝"/>
                <w:color w:val="FF0000"/>
                <w:sz w:val="20"/>
                <w:u w:val="single"/>
                <w:lang w:val="x-none" w:eastAsia="ko-KR"/>
              </w:rPr>
              <w:t>-</w:t>
            </w:r>
            <w:r w:rsidRPr="003D05A3">
              <w:rPr>
                <w:rFonts w:eastAsia="游明朝"/>
                <w:color w:val="FF0000"/>
                <w:sz w:val="20"/>
                <w:u w:val="single"/>
                <w:lang w:val="x-none" w:eastAsia="ko-KR"/>
              </w:rPr>
              <w:tab/>
              <w:t>A UE first determines th</w:t>
            </w:r>
            <w:r w:rsidRPr="00B32B02">
              <w:rPr>
                <w:rFonts w:eastAsia="游明朝"/>
                <w:color w:val="FF0000"/>
                <w:sz w:val="20"/>
                <w:u w:val="single"/>
                <w:lang w:val="x-none" w:eastAsia="ko-KR"/>
              </w:rPr>
              <w:t>e number of average REs allocated for PS</w:t>
            </w:r>
            <w:r w:rsidRPr="003D05A3">
              <w:rPr>
                <w:rFonts w:eastAsia="游明朝"/>
                <w:color w:val="FF0000"/>
                <w:sz w:val="20"/>
                <w:u w:val="single"/>
                <w:lang w:val="x-none" w:eastAsia="ko-KR"/>
              </w:rPr>
              <w:t xml:space="preserve">SCH within a PRB </w:t>
            </w:r>
            <m:oMath>
              <m:sSub>
                <m:sSubPr>
                  <m:ctrlPr>
                    <w:rPr>
                      <w:rFonts w:ascii="Cambria Math" w:eastAsiaTheme="minorEastAsia" w:hAnsi="Cambria Math"/>
                      <w:i/>
                      <w:iCs/>
                      <w:color w:val="FF0000"/>
                      <w:sz w:val="20"/>
                      <w:u w:val="single"/>
                    </w:rPr>
                  </m:ctrlPr>
                </m:sSub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RE</m:t>
                  </m:r>
                </m:sub>
              </m:sSub>
            </m:oMath>
            <w:r w:rsidRPr="003D05A3">
              <w:rPr>
                <w:rFonts w:eastAsia="游明朝"/>
                <w:color w:val="FF0000"/>
                <w:sz w:val="20"/>
                <w:u w:val="single"/>
                <w:lang w:val="x-none" w:eastAsia="ko-KR"/>
              </w:rPr>
              <w:t xml:space="preserve"> by </w:t>
            </w:r>
          </w:p>
          <w:p w14:paraId="0CA1AD51" w14:textId="1AB7159E" w:rsidR="003D05A3" w:rsidRPr="003D05A3" w:rsidRDefault="003D05A3" w:rsidP="003D05A3">
            <w:pPr>
              <w:ind w:left="851" w:hanging="284"/>
              <w:rPr>
                <w:rFonts w:eastAsia="游明朝"/>
                <w:color w:val="FF0000"/>
                <w:sz w:val="20"/>
                <w:u w:val="single"/>
                <w:lang w:val="x-none" w:eastAsia="ko-KR"/>
              </w:rPr>
            </w:pPr>
            <w:r w:rsidRPr="003D05A3">
              <w:rPr>
                <w:rFonts w:eastAsia="游明朝"/>
                <w:color w:val="FF0000"/>
                <w:sz w:val="20"/>
                <w:u w:val="single"/>
                <w:lang w:val="x-none" w:eastAsia="ko-KR"/>
              </w:rPr>
              <w:t>-</w:t>
            </w:r>
            <w:r w:rsidRPr="003D05A3">
              <w:rPr>
                <w:rFonts w:eastAsia="游明朝"/>
                <w:color w:val="FF0000"/>
                <w:sz w:val="20"/>
                <w:u w:val="single"/>
                <w:lang w:val="x-none" w:eastAsia="ko-KR"/>
              </w:rPr>
              <w:tab/>
            </w:r>
            <m:oMath>
              <m:sSub>
                <m:sSubPr>
                  <m:ctrlPr>
                    <w:rPr>
                      <w:rFonts w:ascii="Cambria Math" w:eastAsia="游明朝" w:hAnsi="Cambria Math"/>
                      <w:i/>
                      <w:iCs/>
                      <w:color w:val="FF0000"/>
                      <w:sz w:val="20"/>
                      <w:u w:val="single"/>
                      <w:lang w:eastAsia="ko-KR"/>
                    </w:rPr>
                  </m:ctrlPr>
                </m:sSub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RE</m:t>
                  </m:r>
                </m:sub>
              </m:sSub>
              <m:r>
                <w:rPr>
                  <w:rFonts w:ascii="Cambria Math" w:eastAsia="游明朝" w:hAnsi="Cambria Math"/>
                  <w:color w:val="FF0000"/>
                  <w:sz w:val="20"/>
                  <w:u w:val="single"/>
                  <w:lang w:eastAsia="ko-KR"/>
                </w:rPr>
                <m:t>=</m:t>
              </m:r>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SC</m:t>
                  </m:r>
                </m:sub>
                <m:sup>
                  <m:r>
                    <w:rPr>
                      <w:rFonts w:ascii="Cambria Math" w:eastAsia="游明朝" w:hAnsi="Cambria Math"/>
                      <w:color w:val="FF0000"/>
                      <w:sz w:val="20"/>
                      <w:u w:val="single"/>
                      <w:lang w:eastAsia="ko-KR"/>
                    </w:rPr>
                    <m:t>RB</m:t>
                  </m:r>
                </m:sup>
              </m:sSubSup>
              <m:r>
                <w:rPr>
                  <w:rFonts w:ascii="Cambria Math" w:eastAsia="游明朝" w:hAnsi="Cambria Math"/>
                  <w:color w:val="FF0000"/>
                  <w:sz w:val="20"/>
                  <w:u w:val="single"/>
                  <w:lang w:eastAsia="ko-KR"/>
                </w:rPr>
                <m:t>∙</m:t>
              </m:r>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symb</m:t>
                  </m:r>
                </m:sub>
                <m:sup>
                  <m:r>
                    <w:rPr>
                      <w:rFonts w:ascii="Cambria Math" w:eastAsia="游明朝" w:hAnsi="Cambria Math"/>
                      <w:color w:val="FF0000"/>
                      <w:sz w:val="20"/>
                      <w:u w:val="single"/>
                      <w:lang w:eastAsia="ko-KR"/>
                    </w:rPr>
                    <m:t>sh</m:t>
                  </m:r>
                </m:sup>
              </m:sSubSup>
              <m:r>
                <w:rPr>
                  <w:rFonts w:ascii="Cambria Math" w:eastAsia="游明朝" w:hAnsi="Cambria Math"/>
                  <w:color w:val="FF0000"/>
                  <w:sz w:val="20"/>
                  <w:u w:val="single"/>
                  <w:lang w:eastAsia="ko-KR"/>
                </w:rPr>
                <m:t>-</m:t>
              </m:r>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DMRS</m:t>
                  </m:r>
                </m:sub>
                <m:sup>
                  <m:r>
                    <w:rPr>
                      <w:rFonts w:ascii="Cambria Math" w:eastAsia="游明朝" w:hAnsi="Cambria Math"/>
                      <w:color w:val="FF0000"/>
                      <w:sz w:val="20"/>
                      <w:u w:val="single"/>
                      <w:lang w:eastAsia="ko-KR"/>
                    </w:rPr>
                    <m:t>PRB</m:t>
                  </m:r>
                </m:sup>
              </m:sSubSup>
              <m:r>
                <w:rPr>
                  <w:rFonts w:ascii="Cambria Math" w:eastAsia="游明朝" w:hAnsi="Cambria Math"/>
                  <w:color w:val="FF0000"/>
                  <w:sz w:val="20"/>
                  <w:u w:val="single"/>
                  <w:lang w:eastAsia="ko-KR"/>
                </w:rPr>
                <m:t>-</m:t>
              </m:r>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oh</m:t>
                  </m:r>
                </m:sub>
                <m:sup>
                  <m:r>
                    <w:rPr>
                      <w:rFonts w:ascii="Cambria Math" w:eastAsia="游明朝" w:hAnsi="Cambria Math"/>
                      <w:color w:val="FF0000"/>
                      <w:sz w:val="20"/>
                      <w:u w:val="single"/>
                      <w:lang w:eastAsia="ko-KR"/>
                    </w:rPr>
                    <m:t>PRB</m:t>
                  </m:r>
                </m:sup>
              </m:sSubSup>
            </m:oMath>
            <w:r w:rsidRPr="003D05A3">
              <w:rPr>
                <w:rFonts w:eastAsia="游明朝"/>
                <w:color w:val="FF0000"/>
                <w:sz w:val="20"/>
                <w:u w:val="single"/>
                <w:lang w:val="x-none" w:eastAsia="ko-KR"/>
              </w:rPr>
              <w:t>, where</w:t>
            </w:r>
            <w:r w:rsidRPr="00B32B02">
              <w:rPr>
                <w:rFonts w:eastAsia="游明朝" w:hint="eastAsia"/>
                <w:color w:val="FF0000"/>
                <w:sz w:val="20"/>
                <w:u w:val="single"/>
                <w:lang w:val="x-none"/>
              </w:rPr>
              <w:t xml:space="preserve"> </w:t>
            </w:r>
            <m:oMath>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SC</m:t>
                  </m:r>
                </m:sub>
                <m:sup>
                  <m:r>
                    <w:rPr>
                      <w:rFonts w:ascii="Cambria Math" w:eastAsia="游明朝" w:hAnsi="Cambria Math"/>
                      <w:color w:val="FF0000"/>
                      <w:sz w:val="20"/>
                      <w:u w:val="single"/>
                      <w:lang w:eastAsia="ko-KR"/>
                    </w:rPr>
                    <m:t>RB</m:t>
                  </m:r>
                </m:sup>
              </m:sSubSup>
              <m:r>
                <w:rPr>
                  <w:rFonts w:ascii="Cambria Math" w:eastAsia="游明朝" w:hAnsi="Cambria Math"/>
                  <w:color w:val="FF0000"/>
                  <w:sz w:val="20"/>
                  <w:u w:val="single"/>
                  <w:lang w:eastAsia="ko-KR"/>
                </w:rPr>
                <m:t>=12</m:t>
              </m:r>
            </m:oMath>
            <w:r w:rsidRPr="003D05A3">
              <w:rPr>
                <w:rFonts w:eastAsia="游明朝"/>
                <w:color w:val="FF0000"/>
                <w:sz w:val="20"/>
                <w:u w:val="single"/>
                <w:lang w:val="x-none" w:eastAsia="ko-KR"/>
              </w:rPr>
              <w:t xml:space="preserve"> is the number of subcarriers in the frequency domain in a physical resource block, </w:t>
            </w:r>
            <m:oMath>
              <m:sSubSup>
                <m:sSubSupPr>
                  <m:ctrlPr>
                    <w:rPr>
                      <w:rFonts w:ascii="Cambria Math" w:eastAsiaTheme="minorEastAsia" w:hAnsi="Cambria Math"/>
                      <w:i/>
                      <w:iCs/>
                      <w:color w:val="FF0000"/>
                      <w:sz w:val="22"/>
                      <w:u w:val="single"/>
                    </w:rPr>
                  </m:ctrlPr>
                </m:sSubSupPr>
                <m:e>
                  <m:r>
                    <w:rPr>
                      <w:rFonts w:ascii="Cambria Math" w:eastAsiaTheme="minorEastAsia" w:hAnsi="Cambria Math"/>
                      <w:color w:val="FF0000"/>
                      <w:sz w:val="22"/>
                      <w:u w:val="single"/>
                    </w:rPr>
                    <m:t>N</m:t>
                  </m:r>
                </m:e>
                <m:sub>
                  <m:r>
                    <w:rPr>
                      <w:rFonts w:ascii="Cambria Math" w:eastAsiaTheme="minorEastAsia" w:hAnsi="Cambria Math"/>
                      <w:color w:val="FF0000"/>
                      <w:sz w:val="22"/>
                      <w:u w:val="single"/>
                    </w:rPr>
                    <m:t>symb</m:t>
                  </m:r>
                </m:sub>
                <m:sup>
                  <m:r>
                    <w:rPr>
                      <w:rFonts w:ascii="Cambria Math" w:eastAsiaTheme="minorEastAsia" w:hAnsi="Cambria Math"/>
                      <w:color w:val="FF0000"/>
                      <w:sz w:val="22"/>
                      <w:u w:val="single"/>
                    </w:rPr>
                    <m:t>sh</m:t>
                  </m:r>
                </m:sup>
              </m:sSubSup>
            </m:oMath>
            <w:r w:rsidRPr="00B32B02">
              <w:rPr>
                <w:rFonts w:eastAsia="游明朝" w:hint="eastAsia"/>
                <w:iCs/>
                <w:color w:val="FF0000"/>
                <w:sz w:val="22"/>
                <w:u w:val="single"/>
              </w:rPr>
              <w:t xml:space="preserve"> </w:t>
            </w:r>
            <w:r w:rsidRPr="003D05A3">
              <w:rPr>
                <w:rFonts w:eastAsia="游明朝"/>
                <w:color w:val="FF0000"/>
                <w:sz w:val="20"/>
                <w:u w:val="single"/>
                <w:lang w:val="x-none" w:eastAsia="ko-KR"/>
              </w:rPr>
              <w:fldChar w:fldCharType="begin"/>
            </w:r>
            <w:r w:rsidRPr="003D05A3">
              <w:rPr>
                <w:rFonts w:eastAsia="游明朝"/>
                <w:color w:val="FF0000"/>
                <w:sz w:val="20"/>
                <w:u w:val="single"/>
                <w:lang w:val="x-none" w:eastAsia="ko-KR"/>
              </w:rPr>
              <w:instrText xml:space="preserve"> QUOTE </w:instrText>
            </w:r>
            <m:oMath>
              <m:sSubSup>
                <m:sSubSupPr>
                  <m:ctrlPr>
                    <w:rPr>
                      <w:rFonts w:ascii="Cambria Math" w:eastAsia="游明朝" w:hAnsi="Cambria Math"/>
                      <w:i/>
                      <w:color w:val="FF0000"/>
                      <w:sz w:val="20"/>
                      <w:u w:val="single"/>
                      <w:lang w:val="x-none" w:eastAsia="ko-KR"/>
                    </w:rPr>
                  </m:ctrlPr>
                </m:sSubSupPr>
                <m:e>
                  <m:r>
                    <m:rPr>
                      <m:sty m:val="p"/>
                    </m:rPr>
                    <w:rPr>
                      <w:rFonts w:ascii="Cambria Math" w:eastAsia="游明朝" w:hAnsi="Cambria Math"/>
                      <w:color w:val="FF0000"/>
                      <w:sz w:val="20"/>
                      <w:u w:val="single"/>
                      <w:lang w:val="x-none" w:eastAsia="ko-KR"/>
                    </w:rPr>
                    <m:t>N</m:t>
                  </m:r>
                </m:e>
                <m:sub>
                  <m:r>
                    <m:rPr>
                      <m:sty m:val="p"/>
                    </m:rPr>
                    <w:rPr>
                      <w:rFonts w:ascii="Cambria Math" w:eastAsia="游明朝" w:hAnsi="Cambria Math"/>
                      <w:color w:val="FF0000"/>
                      <w:sz w:val="20"/>
                      <w:u w:val="single"/>
                      <w:lang w:val="x-none" w:eastAsia="ko-KR"/>
                    </w:rPr>
                    <m:t>symb</m:t>
                  </m:r>
                </m:sub>
                <m:sup>
                  <m:r>
                    <m:rPr>
                      <m:sty m:val="p"/>
                    </m:rPr>
                    <w:rPr>
                      <w:rFonts w:ascii="Cambria Math" w:eastAsia="游明朝" w:hAnsi="Cambria Math"/>
                      <w:color w:val="FF0000"/>
                      <w:sz w:val="20"/>
                      <w:u w:val="single"/>
                      <w:lang w:val="x-none" w:eastAsia="ko-KR"/>
                    </w:rPr>
                    <m:t>slot</m:t>
                  </m:r>
                </m:sup>
              </m:sSubSup>
            </m:oMath>
            <w:r w:rsidRPr="003D05A3">
              <w:rPr>
                <w:rFonts w:eastAsia="游明朝"/>
                <w:color w:val="FF0000"/>
                <w:sz w:val="20"/>
                <w:u w:val="single"/>
                <w:lang w:val="x-none" w:eastAsia="ko-KR"/>
              </w:rPr>
              <w:instrText xml:space="preserve"> </w:instrText>
            </w:r>
            <w:r w:rsidRPr="003D05A3">
              <w:rPr>
                <w:rFonts w:eastAsia="游明朝"/>
                <w:color w:val="FF0000"/>
                <w:sz w:val="20"/>
                <w:u w:val="single"/>
                <w:lang w:val="x-none" w:eastAsia="ko-KR"/>
              </w:rPr>
              <w:fldChar w:fldCharType="end"/>
            </w:r>
            <w:r w:rsidRPr="003D05A3">
              <w:rPr>
                <w:rFonts w:eastAsia="游明朝"/>
                <w:color w:val="FF0000"/>
                <w:sz w:val="20"/>
                <w:u w:val="single"/>
                <w:lang w:val="x-none" w:eastAsia="ko-KR"/>
              </w:rPr>
              <w:t xml:space="preserve">is the number of symbols </w:t>
            </w:r>
            <w:r w:rsidRPr="003D05A3">
              <w:rPr>
                <w:rFonts w:eastAsia="游明朝"/>
                <w:i/>
                <w:color w:val="FF0000"/>
                <w:sz w:val="20"/>
                <w:u w:val="single"/>
                <w:lang w:val="x-none" w:eastAsia="ko-KR"/>
              </w:rPr>
              <w:t>L</w:t>
            </w:r>
            <w:r w:rsidRPr="003D05A3">
              <w:rPr>
                <w:rFonts w:eastAsia="游明朝"/>
                <w:color w:val="FF0000"/>
                <w:sz w:val="20"/>
                <w:u w:val="single"/>
                <w:lang w:val="x-none" w:eastAsia="ko-KR"/>
              </w:rPr>
              <w:t xml:space="preserve"> of P</w:t>
            </w:r>
            <w:r w:rsidRPr="00B32B02">
              <w:rPr>
                <w:rFonts w:eastAsia="游明朝"/>
                <w:color w:val="FF0000"/>
                <w:sz w:val="20"/>
                <w:u w:val="single"/>
                <w:lang w:val="x-none" w:eastAsia="ko-KR"/>
              </w:rPr>
              <w:t>S</w:t>
            </w:r>
            <w:r w:rsidRPr="003D05A3">
              <w:rPr>
                <w:rFonts w:eastAsia="游明朝"/>
                <w:color w:val="FF0000"/>
                <w:sz w:val="20"/>
                <w:u w:val="single"/>
                <w:lang w:val="x-none" w:eastAsia="ko-KR"/>
              </w:rPr>
              <w:t>SCH</w:t>
            </w:r>
            <w:r w:rsidRPr="00B32B02">
              <w:rPr>
                <w:rFonts w:eastAsia="游明朝"/>
                <w:color w:val="FF0000"/>
                <w:sz w:val="20"/>
                <w:u w:val="single"/>
                <w:lang w:val="x-none" w:eastAsia="ko-KR"/>
              </w:rPr>
              <w:t xml:space="preserve"> within a slot without PSFCH</w:t>
            </w:r>
            <w:r w:rsidRPr="003D05A3">
              <w:rPr>
                <w:rFonts w:eastAsia="游明朝"/>
                <w:color w:val="FF0000"/>
                <w:sz w:val="20"/>
                <w:u w:val="single"/>
                <w:lang w:val="x-none" w:eastAsia="ko-KR"/>
              </w:rPr>
              <w:t>,</w:t>
            </w:r>
            <w:r w:rsidRPr="00B32B02">
              <w:rPr>
                <w:rFonts w:eastAsia="游明朝"/>
                <w:color w:val="FF0000"/>
                <w:sz w:val="20"/>
                <w:u w:val="single"/>
                <w:lang w:val="x-none" w:eastAsia="ko-KR"/>
              </w:rPr>
              <w:t xml:space="preserve"> </w:t>
            </w:r>
            <m:oMath>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DMRS</m:t>
                  </m:r>
                </m:sub>
                <m:sup>
                  <m:r>
                    <w:rPr>
                      <w:rFonts w:ascii="Cambria Math" w:eastAsia="游明朝" w:hAnsi="Cambria Math"/>
                      <w:color w:val="FF0000"/>
                      <w:sz w:val="20"/>
                      <w:u w:val="single"/>
                      <w:lang w:eastAsia="ko-KR"/>
                    </w:rPr>
                    <m:t>PRB</m:t>
                  </m:r>
                </m:sup>
              </m:sSubSup>
            </m:oMath>
            <w:r w:rsidRPr="003D05A3">
              <w:rPr>
                <w:rFonts w:eastAsia="游明朝"/>
                <w:color w:val="FF0000"/>
                <w:sz w:val="20"/>
                <w:u w:val="single"/>
                <w:lang w:val="x-none" w:eastAsia="ko-KR"/>
              </w:rPr>
              <w:t xml:space="preserve"> is the number of </w:t>
            </w:r>
            <w:r w:rsidR="00B32B02" w:rsidRPr="00B32B02">
              <w:rPr>
                <w:rFonts w:eastAsia="游明朝"/>
                <w:color w:val="FF0000"/>
                <w:sz w:val="20"/>
                <w:u w:val="single"/>
                <w:lang w:val="x-none" w:eastAsia="ko-KR"/>
              </w:rPr>
              <w:t xml:space="preserve">average </w:t>
            </w:r>
            <w:r w:rsidRPr="003D05A3">
              <w:rPr>
                <w:rFonts w:eastAsia="游明朝"/>
                <w:color w:val="FF0000"/>
                <w:sz w:val="20"/>
                <w:u w:val="single"/>
                <w:lang w:val="x-none" w:eastAsia="ko-KR"/>
              </w:rPr>
              <w:t xml:space="preserve">REs for DM-RS per PRB in the </w:t>
            </w:r>
            <w:r w:rsidRPr="003D05A3">
              <w:rPr>
                <w:rFonts w:eastAsia="游明朝"/>
                <w:color w:val="FF0000"/>
                <w:sz w:val="20"/>
                <w:u w:val="single"/>
                <w:lang w:eastAsia="ko-KR"/>
              </w:rPr>
              <w:t>allocated</w:t>
            </w:r>
            <w:r w:rsidRPr="003D05A3">
              <w:rPr>
                <w:rFonts w:eastAsia="游明朝"/>
                <w:color w:val="FF0000"/>
                <w:sz w:val="20"/>
                <w:u w:val="single"/>
                <w:lang w:val="x-none" w:eastAsia="ko-KR"/>
              </w:rPr>
              <w:t xml:space="preserve"> duration </w:t>
            </w:r>
            <w:r w:rsidR="00B32B02" w:rsidRPr="00B32B02">
              <w:rPr>
                <w:rFonts w:eastAsia="游明朝"/>
                <w:color w:val="FF0000"/>
                <w:sz w:val="20"/>
                <w:u w:val="single"/>
                <w:lang w:val="x-none" w:eastAsia="ko-KR"/>
              </w:rPr>
              <w:t xml:space="preserve">by </w:t>
            </w:r>
            <m:oMath>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DMRS</m:t>
                  </m:r>
                </m:sub>
                <m:sup>
                  <m:r>
                    <w:rPr>
                      <w:rFonts w:ascii="Cambria Math" w:eastAsia="游明朝" w:hAnsi="Cambria Math"/>
                      <w:color w:val="FF0000"/>
                      <w:sz w:val="20"/>
                      <w:u w:val="single"/>
                      <w:lang w:eastAsia="ko-KR"/>
                    </w:rPr>
                    <m:t>PRB</m:t>
                  </m:r>
                </m:sup>
              </m:sSubSup>
              <m:r>
                <w:rPr>
                  <w:rFonts w:ascii="Cambria Math" w:eastAsia="游明朝" w:hAnsi="Cambria Math"/>
                  <w:color w:val="FF0000"/>
                  <w:sz w:val="20"/>
                  <w:u w:val="single"/>
                  <w:lang w:eastAsia="ko-KR"/>
                </w:rPr>
                <m:t>=</m:t>
              </m:r>
              <m:f>
                <m:fPr>
                  <m:type m:val="lin"/>
                  <m:ctrlPr>
                    <w:rPr>
                      <w:rFonts w:ascii="Cambria Math" w:eastAsia="游明朝" w:hAnsi="Cambria Math"/>
                      <w:i/>
                      <w:iCs/>
                      <w:color w:val="FF0000"/>
                      <w:sz w:val="20"/>
                      <w:u w:val="single"/>
                      <w:lang w:eastAsia="ko-KR"/>
                    </w:rPr>
                  </m:ctrlPr>
                </m:fPr>
                <m:num>
                  <m:d>
                    <m:dPr>
                      <m:ctrlPr>
                        <w:rPr>
                          <w:rFonts w:ascii="Cambria Math" w:eastAsia="游明朝" w:hAnsi="Cambria Math"/>
                          <w:i/>
                          <w:iCs/>
                          <w:color w:val="FF0000"/>
                          <w:sz w:val="20"/>
                          <w:u w:val="single"/>
                          <w:lang w:eastAsia="ko-KR"/>
                        </w:rPr>
                      </m:ctrlPr>
                    </m:dPr>
                    <m:e>
                      <m:sSub>
                        <m:sSubPr>
                          <m:ctrlPr>
                            <w:rPr>
                              <w:rFonts w:ascii="Cambria Math" w:eastAsia="游明朝" w:hAnsi="Cambria Math"/>
                              <w:i/>
                              <w:iCs/>
                              <w:color w:val="FF0000"/>
                              <w:sz w:val="20"/>
                              <w:u w:val="single"/>
                              <w:lang w:eastAsia="ko-KR"/>
                            </w:rPr>
                          </m:ctrlPr>
                        </m:sSub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P</m:t>
                          </m:r>
                        </m:sub>
                      </m:sSub>
                      <m:r>
                        <w:rPr>
                          <w:rFonts w:ascii="Cambria Math" w:eastAsia="游明朝" w:hAnsi="Cambria Math"/>
                          <w:color w:val="FF0000"/>
                          <w:sz w:val="20"/>
                          <w:u w:val="single"/>
                          <w:lang w:eastAsia="ko-KR"/>
                        </w:rPr>
                        <m:t>*</m:t>
                      </m:r>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PRB</m:t>
                          </m:r>
                        </m:sub>
                        <m:sup>
                          <m:r>
                            <w:rPr>
                              <w:rFonts w:ascii="Cambria Math" w:eastAsia="游明朝" w:hAnsi="Cambria Math"/>
                              <w:color w:val="FF0000"/>
                              <w:sz w:val="20"/>
                              <w:u w:val="single"/>
                              <w:lang w:eastAsia="ko-KR"/>
                            </w:rPr>
                            <m:t>P</m:t>
                          </m:r>
                        </m:sup>
                      </m:sSubSup>
                      <m:r>
                        <w:rPr>
                          <w:rFonts w:ascii="Cambria Math" w:eastAsia="游明朝" w:hAnsi="Cambria Math"/>
                          <w:color w:val="FF0000"/>
                          <w:sz w:val="20"/>
                          <w:u w:val="single"/>
                          <w:lang w:eastAsia="ko-KR"/>
                        </w:rPr>
                        <m:t>+</m:t>
                      </m:r>
                      <m:sSub>
                        <m:sSubPr>
                          <m:ctrlPr>
                            <w:rPr>
                              <w:rFonts w:ascii="Cambria Math" w:eastAsia="游明朝" w:hAnsi="Cambria Math"/>
                              <w:i/>
                              <w:iCs/>
                              <w:color w:val="FF0000"/>
                              <w:sz w:val="20"/>
                              <w:u w:val="single"/>
                              <w:lang w:eastAsia="ko-KR"/>
                            </w:rPr>
                          </m:ctrlPr>
                        </m:sSub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Q</m:t>
                          </m:r>
                        </m:sub>
                      </m:sSub>
                      <m:r>
                        <w:rPr>
                          <w:rFonts w:ascii="Cambria Math" w:eastAsia="游明朝" w:hAnsi="Cambria Math"/>
                          <w:color w:val="FF0000"/>
                          <w:sz w:val="20"/>
                          <w:u w:val="single"/>
                          <w:lang w:eastAsia="ko-KR"/>
                        </w:rPr>
                        <m:t>*</m:t>
                      </m:r>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PRB</m:t>
                          </m:r>
                        </m:sub>
                        <m:sup>
                          <m:r>
                            <w:rPr>
                              <w:rFonts w:ascii="Cambria Math" w:eastAsia="游明朝" w:hAnsi="Cambria Math"/>
                              <w:color w:val="FF0000"/>
                              <w:sz w:val="20"/>
                              <w:u w:val="single"/>
                              <w:lang w:eastAsia="ko-KR"/>
                            </w:rPr>
                            <m:t>Q</m:t>
                          </m:r>
                        </m:sup>
                      </m:sSubSup>
                    </m:e>
                  </m:d>
                </m:num>
                <m:den>
                  <m:sSub>
                    <m:sSubPr>
                      <m:ctrlPr>
                        <w:rPr>
                          <w:rFonts w:ascii="Cambria Math" w:eastAsia="游明朝" w:hAnsi="Cambria Math"/>
                          <w:i/>
                          <w:iCs/>
                          <w:color w:val="FF0000"/>
                          <w:sz w:val="20"/>
                          <w:u w:val="single"/>
                          <w:lang w:eastAsia="ko-KR"/>
                        </w:rPr>
                      </m:ctrlPr>
                    </m:sSub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PRB</m:t>
                      </m:r>
                    </m:sub>
                  </m:sSub>
                </m:den>
              </m:f>
            </m:oMath>
            <w:r w:rsidR="00B32B02" w:rsidRPr="00B32B02">
              <w:rPr>
                <w:rFonts w:eastAsia="游明朝"/>
                <w:color w:val="FF0000"/>
                <w:sz w:val="20"/>
                <w:u w:val="single"/>
                <w:lang w:val="x-none" w:eastAsia="ko-KR"/>
              </w:rPr>
              <w:t xml:space="preserve"> where </w:t>
            </w:r>
            <m:oMath>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PRB</m:t>
                  </m:r>
                </m:sub>
                <m:sup>
                  <m:r>
                    <w:rPr>
                      <w:rFonts w:ascii="Cambria Math" w:eastAsia="游明朝" w:hAnsi="Cambria Math"/>
                      <w:color w:val="FF0000"/>
                      <w:sz w:val="20"/>
                      <w:u w:val="single"/>
                      <w:lang w:eastAsia="ko-KR"/>
                    </w:rPr>
                    <m:t>P</m:t>
                  </m:r>
                </m:sup>
              </m:sSubSup>
            </m:oMath>
            <w:r w:rsidR="00B32B02" w:rsidRPr="00B32B02">
              <w:rPr>
                <w:rFonts w:eastAsia="游明朝" w:hint="eastAsia"/>
                <w:iCs/>
                <w:color w:val="FF0000"/>
                <w:sz w:val="20"/>
                <w:u w:val="single"/>
                <w:lang w:eastAsia="ko-KR"/>
              </w:rPr>
              <w:t xml:space="preserve"> is </w:t>
            </w:r>
            <w:r w:rsidR="00B32B02" w:rsidRPr="00B32B02">
              <w:rPr>
                <w:rFonts w:eastAsia="游明朝"/>
                <w:iCs/>
                <w:color w:val="FF0000"/>
                <w:sz w:val="20"/>
                <w:u w:val="single"/>
                <w:lang w:eastAsia="ko-KR"/>
              </w:rPr>
              <w:t xml:space="preserve">the number of PRBs with PSCCH, </w:t>
            </w:r>
            <m:oMath>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PRB</m:t>
                  </m:r>
                </m:sub>
                <m:sup>
                  <m:r>
                    <w:rPr>
                      <w:rFonts w:ascii="Cambria Math" w:eastAsia="游明朝" w:hAnsi="Cambria Math"/>
                      <w:color w:val="FF0000"/>
                      <w:sz w:val="20"/>
                      <w:u w:val="single"/>
                      <w:lang w:eastAsia="ko-KR"/>
                    </w:rPr>
                    <m:t>Q</m:t>
                  </m:r>
                </m:sup>
              </m:sSubSup>
            </m:oMath>
            <w:r w:rsidR="00B32B02" w:rsidRPr="00B32B02">
              <w:rPr>
                <w:rFonts w:eastAsia="游明朝" w:hint="eastAsia"/>
                <w:iCs/>
                <w:color w:val="FF0000"/>
                <w:sz w:val="20"/>
                <w:u w:val="single"/>
                <w:lang w:eastAsia="ko-KR"/>
              </w:rPr>
              <w:t xml:space="preserve"> is </w:t>
            </w:r>
            <w:r w:rsidR="00B32B02" w:rsidRPr="00B32B02">
              <w:rPr>
                <w:rFonts w:eastAsia="游明朝"/>
                <w:iCs/>
                <w:color w:val="FF0000"/>
                <w:sz w:val="20"/>
                <w:u w:val="single"/>
                <w:lang w:eastAsia="ko-KR"/>
              </w:rPr>
              <w:t xml:space="preserve">the number of PRBs without PSCCH, </w:t>
            </w:r>
            <m:oMath>
              <m:sSub>
                <m:sSubPr>
                  <m:ctrlPr>
                    <w:rPr>
                      <w:rFonts w:ascii="Cambria Math" w:eastAsia="游明朝" w:hAnsi="Cambria Math"/>
                      <w:i/>
                      <w:iCs/>
                      <w:color w:val="FF0000"/>
                      <w:sz w:val="20"/>
                      <w:u w:val="single"/>
                      <w:lang w:eastAsia="ko-KR"/>
                    </w:rPr>
                  </m:ctrlPr>
                </m:sSub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P</m:t>
                  </m:r>
                </m:sub>
              </m:sSub>
            </m:oMath>
            <w:r w:rsidR="00B32B02" w:rsidRPr="00B32B02">
              <w:rPr>
                <w:rFonts w:eastAsia="游明朝" w:hint="eastAsia"/>
                <w:iCs/>
                <w:color w:val="FF0000"/>
                <w:sz w:val="20"/>
                <w:u w:val="single"/>
                <w:lang w:eastAsia="ko-KR"/>
              </w:rPr>
              <w:t xml:space="preserve"> is the number of DM-RS REs per PRB with PSCCH, and </w:t>
            </w:r>
            <m:oMath>
              <m:sSub>
                <m:sSubPr>
                  <m:ctrlPr>
                    <w:rPr>
                      <w:rFonts w:ascii="Cambria Math" w:eastAsia="游明朝" w:hAnsi="Cambria Math"/>
                      <w:i/>
                      <w:iCs/>
                      <w:color w:val="FF0000"/>
                      <w:sz w:val="20"/>
                      <w:u w:val="single"/>
                      <w:lang w:eastAsia="ko-KR"/>
                    </w:rPr>
                  </m:ctrlPr>
                </m:sSub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Q</m:t>
                  </m:r>
                </m:sub>
              </m:sSub>
            </m:oMath>
            <w:r w:rsidR="00B32B02" w:rsidRPr="00B32B02">
              <w:rPr>
                <w:rFonts w:eastAsia="游明朝" w:hint="eastAsia"/>
                <w:iCs/>
                <w:color w:val="FF0000"/>
                <w:sz w:val="20"/>
                <w:u w:val="single"/>
                <w:lang w:eastAsia="ko-KR"/>
              </w:rPr>
              <w:t xml:space="preserve"> is the number of DM-RS </w:t>
            </w:r>
            <w:r w:rsidR="00B32B02" w:rsidRPr="00B32B02">
              <w:rPr>
                <w:rFonts w:eastAsia="游明朝" w:hint="eastAsia"/>
                <w:iCs/>
                <w:color w:val="FF0000"/>
                <w:sz w:val="20"/>
                <w:u w:val="single"/>
                <w:lang w:eastAsia="ko-KR"/>
              </w:rPr>
              <w:lastRenderedPageBreak/>
              <w:t>REs per PRB with</w:t>
            </w:r>
            <w:r w:rsidR="00B32B02" w:rsidRPr="00B32B02">
              <w:rPr>
                <w:rFonts w:eastAsia="游明朝"/>
                <w:iCs/>
                <w:color w:val="FF0000"/>
                <w:sz w:val="20"/>
                <w:u w:val="single"/>
                <w:lang w:eastAsia="ko-KR"/>
              </w:rPr>
              <w:t>out</w:t>
            </w:r>
            <w:r w:rsidR="00B32B02" w:rsidRPr="00B32B02">
              <w:rPr>
                <w:rFonts w:eastAsia="游明朝" w:hint="eastAsia"/>
                <w:iCs/>
                <w:color w:val="FF0000"/>
                <w:sz w:val="20"/>
                <w:u w:val="single"/>
                <w:lang w:eastAsia="ko-KR"/>
              </w:rPr>
              <w:t xml:space="preserve"> PSCCH</w:t>
            </w:r>
            <w:r w:rsidR="00B32B02" w:rsidRPr="00B32B02">
              <w:rPr>
                <w:rFonts w:eastAsia="游明朝"/>
                <w:iCs/>
                <w:color w:val="FF0000"/>
                <w:sz w:val="20"/>
                <w:u w:val="single"/>
                <w:lang w:eastAsia="ko-KR"/>
              </w:rPr>
              <w:t xml:space="preserve">, </w:t>
            </w:r>
            <w:r w:rsidRPr="003D05A3">
              <w:rPr>
                <w:rFonts w:eastAsia="游明朝"/>
                <w:color w:val="FF0000"/>
                <w:sz w:val="20"/>
                <w:u w:val="single"/>
                <w:lang w:val="x-none" w:eastAsia="ko-KR"/>
              </w:rPr>
              <w:t xml:space="preserve">and </w:t>
            </w:r>
            <m:oMath>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oh</m:t>
                  </m:r>
                </m:sub>
                <m:sup>
                  <m:r>
                    <w:rPr>
                      <w:rFonts w:ascii="Cambria Math" w:eastAsia="游明朝" w:hAnsi="Cambria Math"/>
                      <w:color w:val="FF0000"/>
                      <w:sz w:val="20"/>
                      <w:u w:val="single"/>
                      <w:lang w:eastAsia="ko-KR"/>
                    </w:rPr>
                    <m:t>PRB</m:t>
                  </m:r>
                </m:sup>
              </m:sSubSup>
            </m:oMath>
            <w:r w:rsidRPr="003D05A3">
              <w:rPr>
                <w:rFonts w:eastAsia="游明朝"/>
                <w:color w:val="FF0000"/>
                <w:sz w:val="20"/>
                <w:u w:val="single"/>
                <w:lang w:val="x-none" w:eastAsia="ko-KR"/>
              </w:rPr>
              <w:t xml:space="preserve"> is the overhead configured by higher layer parameter </w:t>
            </w:r>
            <w:r w:rsidRPr="003D05A3">
              <w:rPr>
                <w:rFonts w:eastAsia="游明朝"/>
                <w:i/>
                <w:iCs/>
                <w:color w:val="FF0000"/>
                <w:sz w:val="20"/>
                <w:u w:val="single"/>
                <w:lang w:val="en-US" w:eastAsia="en-US"/>
              </w:rPr>
              <w:t>xOverhead</w:t>
            </w:r>
            <w:r w:rsidRPr="00B32B02">
              <w:rPr>
                <w:rFonts w:eastAsia="游明朝"/>
                <w:i/>
                <w:iCs/>
                <w:color w:val="FF0000"/>
                <w:sz w:val="20"/>
                <w:u w:val="single"/>
                <w:lang w:val="en-US" w:eastAsia="en-US"/>
              </w:rPr>
              <w:t>-SL</w:t>
            </w:r>
            <w:r w:rsidRPr="003D05A3">
              <w:rPr>
                <w:rFonts w:eastAsia="游明朝"/>
                <w:color w:val="FF0000"/>
                <w:sz w:val="20"/>
                <w:u w:val="single"/>
                <w:lang w:val="x-none" w:eastAsia="ko-KR"/>
              </w:rPr>
              <w:t>. If the</w:t>
            </w:r>
            <w:r w:rsidRPr="00B32B02">
              <w:rPr>
                <w:rFonts w:eastAsia="游明朝"/>
                <w:color w:val="FF0000"/>
                <w:sz w:val="20"/>
                <w:u w:val="single"/>
                <w:lang w:val="x-none" w:eastAsia="ko-KR"/>
              </w:rPr>
              <w:t xml:space="preserve"> </w:t>
            </w:r>
            <m:oMath>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oh</m:t>
                  </m:r>
                </m:sub>
                <m:sup>
                  <m:r>
                    <w:rPr>
                      <w:rFonts w:ascii="Cambria Math" w:eastAsia="游明朝" w:hAnsi="Cambria Math"/>
                      <w:color w:val="FF0000"/>
                      <w:sz w:val="20"/>
                      <w:u w:val="single"/>
                      <w:lang w:eastAsia="ko-KR"/>
                    </w:rPr>
                    <m:t>PRB</m:t>
                  </m:r>
                </m:sup>
              </m:sSubSup>
            </m:oMath>
            <w:r w:rsidRPr="003D05A3">
              <w:rPr>
                <w:rFonts w:eastAsia="游明朝"/>
                <w:color w:val="FF0000"/>
                <w:sz w:val="20"/>
                <w:u w:val="single"/>
                <w:lang w:val="x-none" w:eastAsia="ko-KR"/>
              </w:rPr>
              <w:t xml:space="preserve">  is not configured (a value from 6, 12, or 18), the </w:t>
            </w:r>
            <m:oMath>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oh</m:t>
                  </m:r>
                </m:sub>
                <m:sup>
                  <m:r>
                    <w:rPr>
                      <w:rFonts w:ascii="Cambria Math" w:eastAsia="游明朝" w:hAnsi="Cambria Math"/>
                      <w:color w:val="FF0000"/>
                      <w:sz w:val="20"/>
                      <w:u w:val="single"/>
                      <w:lang w:eastAsia="ko-KR"/>
                    </w:rPr>
                    <m:t>PRB</m:t>
                  </m:r>
                </m:sup>
              </m:sSubSup>
            </m:oMath>
            <w:r w:rsidRPr="003D05A3">
              <w:rPr>
                <w:rFonts w:eastAsia="游明朝"/>
                <w:color w:val="FF0000"/>
                <w:sz w:val="20"/>
                <w:u w:val="single"/>
                <w:lang w:val="x-none" w:eastAsia="ko-KR"/>
              </w:rPr>
              <w:t xml:space="preserve"> is </w:t>
            </w:r>
            <w:r w:rsidRPr="003D05A3">
              <w:rPr>
                <w:rFonts w:eastAsia="游明朝"/>
                <w:color w:val="FF0000"/>
                <w:sz w:val="20"/>
                <w:u w:val="single"/>
                <w:lang w:eastAsia="ko-KR"/>
              </w:rPr>
              <w:t>assumed</w:t>
            </w:r>
            <w:r w:rsidRPr="003D05A3">
              <w:rPr>
                <w:rFonts w:eastAsia="游明朝"/>
                <w:color w:val="FF0000"/>
                <w:sz w:val="20"/>
                <w:u w:val="single"/>
                <w:lang w:val="x-none" w:eastAsia="ko-KR"/>
              </w:rPr>
              <w:t xml:space="preserve"> to </w:t>
            </w:r>
            <w:r w:rsidRPr="003D05A3">
              <w:rPr>
                <w:rFonts w:eastAsia="游明朝"/>
                <w:color w:val="FF0000"/>
                <w:sz w:val="20"/>
                <w:u w:val="single"/>
                <w:lang w:eastAsia="ko-KR"/>
              </w:rPr>
              <w:t xml:space="preserve">be </w:t>
            </w:r>
            <w:r w:rsidRPr="003D05A3">
              <w:rPr>
                <w:rFonts w:eastAsia="游明朝"/>
                <w:color w:val="FF0000"/>
                <w:sz w:val="20"/>
                <w:u w:val="single"/>
                <w:lang w:val="x-none" w:eastAsia="ko-KR"/>
              </w:rPr>
              <w:t>0.</w:t>
            </w:r>
          </w:p>
          <w:p w14:paraId="3182A9FC" w14:textId="0A06C562" w:rsidR="003D05A3" w:rsidRPr="003D05A3" w:rsidRDefault="003D05A3" w:rsidP="003D05A3">
            <w:pPr>
              <w:ind w:left="851" w:hanging="284"/>
              <w:rPr>
                <w:rFonts w:eastAsia="游明朝"/>
                <w:color w:val="FF0000"/>
                <w:sz w:val="20"/>
                <w:u w:val="single"/>
                <w:lang w:val="x-none" w:eastAsia="en-US"/>
              </w:rPr>
            </w:pPr>
            <w:r w:rsidRPr="003D05A3">
              <w:rPr>
                <w:rFonts w:eastAsia="游明朝"/>
                <w:color w:val="FF0000"/>
                <w:sz w:val="20"/>
                <w:u w:val="single"/>
                <w:lang w:val="x-none" w:eastAsia="ko-KR"/>
              </w:rPr>
              <w:t>-</w:t>
            </w:r>
            <w:r w:rsidRPr="003D05A3">
              <w:rPr>
                <w:rFonts w:eastAsia="游明朝"/>
                <w:color w:val="FF0000"/>
                <w:sz w:val="20"/>
                <w:u w:val="single"/>
                <w:lang w:val="x-none" w:eastAsia="ko-KR"/>
              </w:rPr>
              <w:tab/>
              <w:t>A UE determines the tota</w:t>
            </w:r>
            <w:r w:rsidRPr="00B32B02">
              <w:rPr>
                <w:rFonts w:eastAsia="游明朝"/>
                <w:color w:val="FF0000"/>
                <w:sz w:val="20"/>
                <w:u w:val="single"/>
                <w:lang w:val="x-none" w:eastAsia="ko-KR"/>
              </w:rPr>
              <w:t>l number of REs allocated for PS</w:t>
            </w:r>
            <w:r w:rsidRPr="003D05A3">
              <w:rPr>
                <w:rFonts w:eastAsia="游明朝"/>
                <w:color w:val="FF0000"/>
                <w:sz w:val="20"/>
                <w:u w:val="single"/>
                <w:lang w:val="x-none" w:eastAsia="ko-KR"/>
              </w:rPr>
              <w:t xml:space="preserve">SCH </w:t>
            </w:r>
            <m:oMath>
              <m:d>
                <m:dPr>
                  <m:ctrlPr>
                    <w:rPr>
                      <w:rFonts w:ascii="Cambria Math" w:eastAsiaTheme="minorEastAsia" w:hAnsi="Cambria Math"/>
                      <w:i/>
                      <w:iCs/>
                      <w:color w:val="FF0000"/>
                      <w:sz w:val="22"/>
                      <w:u w:val="single"/>
                    </w:rPr>
                  </m:ctrlPr>
                </m:dPr>
                <m:e>
                  <m:sSub>
                    <m:sSubPr>
                      <m:ctrlPr>
                        <w:rPr>
                          <w:rFonts w:ascii="Cambria Math" w:eastAsiaTheme="minorEastAsia" w:hAnsi="Cambria Math"/>
                          <w:i/>
                          <w:iCs/>
                          <w:color w:val="FF0000"/>
                          <w:sz w:val="22"/>
                          <w:u w:val="single"/>
                        </w:rPr>
                      </m:ctrlPr>
                    </m:sSubPr>
                    <m:e>
                      <m:r>
                        <w:rPr>
                          <w:rFonts w:ascii="Cambria Math" w:eastAsiaTheme="minorEastAsia" w:hAnsi="Cambria Math"/>
                          <w:color w:val="FF0000"/>
                          <w:sz w:val="22"/>
                          <w:u w:val="single"/>
                        </w:rPr>
                        <m:t>N</m:t>
                      </m:r>
                    </m:e>
                    <m:sub>
                      <m:r>
                        <w:rPr>
                          <w:rFonts w:ascii="Cambria Math" w:eastAsiaTheme="minorEastAsia" w:hAnsi="Cambria Math"/>
                          <w:color w:val="FF0000"/>
                          <w:sz w:val="22"/>
                          <w:u w:val="single"/>
                        </w:rPr>
                        <m:t>RE</m:t>
                      </m:r>
                    </m:sub>
                  </m:sSub>
                </m:e>
              </m:d>
            </m:oMath>
            <w:r w:rsidRPr="003D05A3">
              <w:rPr>
                <w:rFonts w:eastAsia="游明朝"/>
                <w:color w:val="FF0000"/>
                <w:sz w:val="20"/>
                <w:u w:val="single"/>
                <w:lang w:val="x-none" w:eastAsia="ko-KR"/>
              </w:rPr>
              <w:t xml:space="preserve"> by </w:t>
            </w:r>
            <m:oMath>
              <m:sSub>
                <m:sSubPr>
                  <m:ctrlPr>
                    <w:rPr>
                      <w:rFonts w:ascii="Cambria Math" w:eastAsiaTheme="minorEastAsia" w:hAnsi="Cambria Math"/>
                      <w:i/>
                      <w:iCs/>
                      <w:color w:val="FF0000"/>
                      <w:sz w:val="20"/>
                      <w:u w:val="single"/>
                    </w:rPr>
                  </m:ctrlPr>
                </m:sSub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RE</m:t>
                  </m:r>
                </m:sub>
              </m:sSub>
              <m:r>
                <w:rPr>
                  <w:rFonts w:ascii="Cambria Math" w:eastAsiaTheme="minorEastAsia" w:hAnsi="Cambria Math"/>
                  <w:color w:val="FF0000"/>
                  <w:sz w:val="20"/>
                  <w:u w:val="single"/>
                </w:rPr>
                <m:t>=</m:t>
              </m:r>
              <m:r>
                <m:rPr>
                  <m:sty m:val="p"/>
                </m:rPr>
                <w:rPr>
                  <w:rFonts w:ascii="Cambria Math" w:eastAsiaTheme="minorEastAsia" w:hAnsi="Cambria Math"/>
                  <w:color w:val="FF0000"/>
                  <w:sz w:val="20"/>
                  <w:u w:val="single"/>
                </w:rPr>
                <m:t>min⁡</m:t>
              </m:r>
              <m:r>
                <w:rPr>
                  <w:rFonts w:ascii="Cambria Math" w:eastAsiaTheme="minorEastAsia" w:hAnsi="Cambria Math"/>
                  <w:color w:val="FF0000"/>
                  <w:sz w:val="20"/>
                  <w:u w:val="single"/>
                </w:rPr>
                <m:t xml:space="preserve">(156, </m:t>
              </m:r>
              <m:sSub>
                <m:sSubPr>
                  <m:ctrlPr>
                    <w:rPr>
                      <w:rFonts w:ascii="Cambria Math" w:eastAsiaTheme="minorEastAsia" w:hAnsi="Cambria Math"/>
                      <w:i/>
                      <w:iCs/>
                      <w:color w:val="FF0000"/>
                      <w:sz w:val="20"/>
                      <w:u w:val="single"/>
                    </w:rPr>
                  </m:ctrlPr>
                </m:sSubPr>
                <m:e>
                  <m:sSup>
                    <m:sSupPr>
                      <m:ctrlPr>
                        <w:rPr>
                          <w:rFonts w:ascii="Cambria Math" w:eastAsiaTheme="minorEastAsia" w:hAnsi="Cambria Math"/>
                          <w:i/>
                          <w:iCs/>
                          <w:color w:val="FF0000"/>
                          <w:sz w:val="20"/>
                          <w:u w:val="single"/>
                        </w:rPr>
                      </m:ctrlPr>
                    </m:sSupPr>
                    <m:e>
                      <m:r>
                        <w:rPr>
                          <w:rFonts w:ascii="Cambria Math" w:eastAsiaTheme="minorEastAsia" w:hAnsi="Cambria Math"/>
                          <w:color w:val="FF0000"/>
                          <w:sz w:val="20"/>
                          <w:u w:val="single"/>
                        </w:rPr>
                        <m:t>N</m:t>
                      </m:r>
                    </m:e>
                    <m:sup>
                      <m:r>
                        <w:rPr>
                          <w:rFonts w:ascii="Cambria Math" w:eastAsiaTheme="minorEastAsia" w:hAnsi="Cambria Math"/>
                          <w:color w:val="FF0000"/>
                          <w:sz w:val="20"/>
                          <w:u w:val="single"/>
                        </w:rPr>
                        <m:t>'</m:t>
                      </m:r>
                    </m:sup>
                  </m:sSup>
                </m:e>
                <m:sub>
                  <m:r>
                    <w:rPr>
                      <w:rFonts w:ascii="Cambria Math" w:eastAsiaTheme="minorEastAsia" w:hAnsi="Cambria Math"/>
                      <w:color w:val="FF0000"/>
                      <w:sz w:val="20"/>
                      <w:u w:val="single"/>
                    </w:rPr>
                    <m:t>RE</m:t>
                  </m:r>
                </m:sub>
              </m:sSub>
              <m:r>
                <w:rPr>
                  <w:rFonts w:ascii="Cambria Math" w:eastAsiaTheme="minorEastAsia" w:hAnsi="Cambria Math"/>
                  <w:color w:val="FF0000"/>
                  <w:sz w:val="20"/>
                  <w:u w:val="single"/>
                </w:rPr>
                <m:t>)∙</m:t>
              </m:r>
              <m:sSub>
                <m:sSubPr>
                  <m:ctrlPr>
                    <w:rPr>
                      <w:rFonts w:ascii="Cambria Math" w:eastAsiaTheme="minorEastAsia" w:hAnsi="Cambria Math"/>
                      <w:i/>
                      <w:iCs/>
                      <w:color w:val="FF0000"/>
                      <w:sz w:val="20"/>
                      <w:u w:val="single"/>
                    </w:rPr>
                  </m:ctrlPr>
                </m:sSub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PRB</m:t>
                  </m:r>
                </m:sub>
              </m:sSub>
            </m:oMath>
            <w:r w:rsidRPr="00B32B02">
              <w:rPr>
                <w:rFonts w:eastAsia="游明朝" w:hint="eastAsia"/>
                <w:iCs/>
                <w:color w:val="FF0000"/>
                <w:sz w:val="22"/>
                <w:u w:val="single"/>
              </w:rPr>
              <w:t xml:space="preserve"> </w:t>
            </w:r>
            <w:r w:rsidRPr="003D05A3">
              <w:rPr>
                <w:rFonts w:eastAsia="游明朝"/>
                <w:color w:val="FF0000"/>
                <w:sz w:val="20"/>
                <w:u w:val="single"/>
                <w:lang w:val="x-none" w:eastAsia="ko-KR"/>
              </w:rPr>
              <w:t xml:space="preserve">where </w:t>
            </w:r>
            <m:oMath>
              <m:sSub>
                <m:sSubPr>
                  <m:ctrlPr>
                    <w:rPr>
                      <w:rFonts w:ascii="Cambria Math" w:eastAsiaTheme="minorEastAsia" w:hAnsi="Cambria Math"/>
                      <w:i/>
                      <w:iCs/>
                      <w:color w:val="FF0000"/>
                      <w:sz w:val="22"/>
                      <w:u w:val="single"/>
                    </w:rPr>
                  </m:ctrlPr>
                </m:sSubPr>
                <m:e>
                  <m:r>
                    <w:rPr>
                      <w:rFonts w:ascii="Cambria Math" w:eastAsiaTheme="minorEastAsia" w:hAnsi="Cambria Math"/>
                      <w:color w:val="FF0000"/>
                      <w:sz w:val="22"/>
                      <w:u w:val="single"/>
                    </w:rPr>
                    <m:t>n</m:t>
                  </m:r>
                </m:e>
                <m:sub>
                  <m:r>
                    <w:rPr>
                      <w:rFonts w:ascii="Cambria Math" w:eastAsiaTheme="minorEastAsia" w:hAnsi="Cambria Math"/>
                      <w:color w:val="FF0000"/>
                      <w:sz w:val="22"/>
                      <w:u w:val="single"/>
                    </w:rPr>
                    <m:t>PRB</m:t>
                  </m:r>
                </m:sub>
              </m:sSub>
            </m:oMath>
            <w:r w:rsidRPr="003D05A3">
              <w:rPr>
                <w:rFonts w:eastAsia="游明朝"/>
                <w:color w:val="FF0000"/>
                <w:sz w:val="20"/>
                <w:u w:val="single"/>
                <w:lang w:val="x-none" w:eastAsia="ko-KR"/>
              </w:rPr>
              <w:t xml:space="preserve"> is the </w:t>
            </w:r>
            <w:r w:rsidRPr="003D05A3">
              <w:rPr>
                <w:rFonts w:eastAsia="游明朝"/>
                <w:color w:val="FF0000"/>
                <w:sz w:val="20"/>
                <w:u w:val="single"/>
                <w:lang w:val="x-none" w:eastAsia="en-US"/>
              </w:rPr>
              <w:t>total number of allocated PRBs</w:t>
            </w:r>
            <w:r w:rsidRPr="003D05A3">
              <w:rPr>
                <w:rFonts w:eastAsia="游明朝"/>
                <w:color w:val="FF0000"/>
                <w:sz w:val="20"/>
                <w:u w:val="single"/>
                <w:lang w:val="x-none" w:eastAsia="ko-KR"/>
              </w:rPr>
              <w:t xml:space="preserve"> </w:t>
            </w:r>
            <w:r w:rsidRPr="003D05A3">
              <w:rPr>
                <w:rFonts w:eastAsia="游明朝"/>
                <w:color w:val="FF0000"/>
                <w:sz w:val="20"/>
                <w:u w:val="single"/>
                <w:lang w:val="x-none" w:eastAsia="en-US"/>
              </w:rPr>
              <w:t>for the UE.</w:t>
            </w:r>
          </w:p>
          <w:p w14:paraId="2E6C43AF" w14:textId="200AFA57" w:rsidR="009731BF" w:rsidRPr="003D05A3" w:rsidRDefault="003D05A3" w:rsidP="003D05A3">
            <w:pPr>
              <w:ind w:left="851" w:hanging="284"/>
              <w:rPr>
                <w:rFonts w:eastAsia="游明朝"/>
                <w:sz w:val="20"/>
                <w:lang w:val="en-US" w:eastAsia="en-US"/>
              </w:rPr>
            </w:pPr>
            <w:r w:rsidRPr="003D05A3">
              <w:rPr>
                <w:rFonts w:eastAsia="游明朝"/>
                <w:color w:val="FF0000"/>
                <w:sz w:val="20"/>
                <w:u w:val="single"/>
                <w:lang w:val="en-US" w:eastAsia="en-US"/>
              </w:rPr>
              <w:t>-</w:t>
            </w:r>
            <w:r w:rsidRPr="003D05A3">
              <w:rPr>
                <w:rFonts w:eastAsia="游明朝"/>
                <w:color w:val="FF0000"/>
                <w:sz w:val="20"/>
                <w:u w:val="single"/>
                <w:lang w:val="en-US" w:eastAsia="en-US"/>
              </w:rPr>
              <w:tab/>
              <w:t>Next, proceed with steps 2-4 as defined in Clause 5.1.3.2</w:t>
            </w:r>
            <w:r w:rsidRPr="00B32B02">
              <w:rPr>
                <w:rFonts w:eastAsia="游明朝"/>
                <w:color w:val="FF0000"/>
                <w:sz w:val="20"/>
                <w:u w:val="single"/>
                <w:lang w:val="en-US" w:eastAsia="en-US"/>
              </w:rPr>
              <w:t>.</w:t>
            </w:r>
          </w:p>
        </w:tc>
      </w:tr>
    </w:tbl>
    <w:p w14:paraId="3886E976" w14:textId="557DAD5F" w:rsidR="006C4538" w:rsidRDefault="006C4538" w:rsidP="00875FFE">
      <w:pPr>
        <w:spacing w:afterLines="50" w:after="120"/>
        <w:jc w:val="both"/>
        <w:rPr>
          <w:rFonts w:eastAsiaTheme="minorEastAsia"/>
          <w:sz w:val="22"/>
          <w:lang w:val="en-US"/>
        </w:rPr>
      </w:pPr>
    </w:p>
    <w:p w14:paraId="5170E8AE" w14:textId="77777777" w:rsidR="00952E93" w:rsidRDefault="00952E93" w:rsidP="00875FFE">
      <w:pPr>
        <w:spacing w:afterLines="50" w:after="120"/>
        <w:jc w:val="both"/>
        <w:rPr>
          <w:rFonts w:eastAsiaTheme="minorEastAsia"/>
          <w:sz w:val="22"/>
          <w:lang w:val="en-US"/>
        </w:rPr>
      </w:pPr>
    </w:p>
    <w:p w14:paraId="76C09C33" w14:textId="5CA1F2D6" w:rsidR="002C63F9" w:rsidRPr="003F1CB5" w:rsidRDefault="002C63F9" w:rsidP="002C63F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Cyclic shift on PSFCH</w:t>
      </w:r>
    </w:p>
    <w:p w14:paraId="0BA57ABC" w14:textId="22400AD1" w:rsidR="002C63F9" w:rsidRDefault="002F4FF3" w:rsidP="00875FFE">
      <w:pPr>
        <w:spacing w:afterLines="50" w:after="120"/>
        <w:jc w:val="both"/>
        <w:rPr>
          <w:rFonts w:eastAsiaTheme="minorEastAsia"/>
          <w:sz w:val="22"/>
          <w:lang w:val="en-US"/>
        </w:rPr>
      </w:pPr>
      <w:r>
        <w:rPr>
          <w:rFonts w:eastAsiaTheme="minorEastAsia"/>
          <w:sz w:val="22"/>
          <w:lang w:val="en-US"/>
        </w:rPr>
        <w:t xml:space="preserve">This discussion is the same as in our contribution for procedure agenda [4]. </w:t>
      </w:r>
      <w:r w:rsidR="002C63F9">
        <w:rPr>
          <w:rFonts w:eastAsiaTheme="minorEastAsia" w:hint="eastAsia"/>
          <w:sz w:val="22"/>
          <w:lang w:val="en-US"/>
        </w:rPr>
        <w:t xml:space="preserve">In the </w:t>
      </w:r>
      <w:r w:rsidR="002C63F9">
        <w:rPr>
          <w:rFonts w:eastAsiaTheme="minorEastAsia"/>
          <w:sz w:val="22"/>
          <w:lang w:val="en-US"/>
        </w:rPr>
        <w:t>RAN1#99 meeting [1], the following working assumption was made for PSFCH resource determination.</w:t>
      </w:r>
    </w:p>
    <w:tbl>
      <w:tblPr>
        <w:tblStyle w:val="afc"/>
        <w:tblW w:w="0" w:type="auto"/>
        <w:tblLook w:val="04A0" w:firstRow="1" w:lastRow="0" w:firstColumn="1" w:lastColumn="0" w:noHBand="0" w:noVBand="1"/>
      </w:tblPr>
      <w:tblGrid>
        <w:gridCol w:w="9962"/>
      </w:tblGrid>
      <w:tr w:rsidR="002C63F9" w14:paraId="3582DCD6" w14:textId="77777777" w:rsidTr="002C63F9">
        <w:tc>
          <w:tcPr>
            <w:tcW w:w="9962" w:type="dxa"/>
          </w:tcPr>
          <w:p w14:paraId="57A34AC0" w14:textId="77777777" w:rsidR="002C63F9" w:rsidRPr="0057274A" w:rsidRDefault="002C63F9" w:rsidP="002C63F9">
            <w:pPr>
              <w:snapToGrid w:val="0"/>
              <w:spacing w:after="0"/>
              <w:rPr>
                <w:rFonts w:eastAsia="Batang"/>
                <w:b/>
                <w:bCs/>
                <w:sz w:val="20"/>
                <w:highlight w:val="darkYellow"/>
              </w:rPr>
            </w:pPr>
            <w:r w:rsidRPr="0057274A">
              <w:rPr>
                <w:rFonts w:eastAsia="Batang"/>
                <w:b/>
                <w:bCs/>
                <w:sz w:val="20"/>
                <w:highlight w:val="darkYellow"/>
              </w:rPr>
              <w:t>Working assumption:</w:t>
            </w:r>
          </w:p>
          <w:p w14:paraId="2E7788A2" w14:textId="77777777" w:rsidR="002C63F9" w:rsidRPr="0057274A" w:rsidRDefault="002C63F9" w:rsidP="000F3F08">
            <w:pPr>
              <w:widowControl w:val="0"/>
              <w:numPr>
                <w:ilvl w:val="0"/>
                <w:numId w:val="13"/>
              </w:numPr>
              <w:snapToGrid w:val="0"/>
              <w:spacing w:after="0"/>
              <w:jc w:val="both"/>
              <w:rPr>
                <w:rFonts w:eastAsia="Batang"/>
                <w:kern w:val="2"/>
                <w:sz w:val="20"/>
                <w:lang w:eastAsia="ko-KR"/>
              </w:rPr>
            </w:pPr>
            <w:r w:rsidRPr="0057274A">
              <w:rPr>
                <w:rFonts w:eastAsia="Batang"/>
                <w:kern w:val="2"/>
                <w:sz w:val="20"/>
                <w:lang w:eastAsia="ko-KR"/>
              </w:rPr>
              <w:t>For the PSFCH candidate resource set with Z PRBs and Y cyclic shift pairs in each PRB,</w:t>
            </w:r>
          </w:p>
          <w:p w14:paraId="3AC1835F" w14:textId="77777777" w:rsidR="002C63F9" w:rsidRPr="0057274A" w:rsidRDefault="002C63F9" w:rsidP="000F3F08">
            <w:pPr>
              <w:widowControl w:val="0"/>
              <w:numPr>
                <w:ilvl w:val="1"/>
                <w:numId w:val="13"/>
              </w:numPr>
              <w:snapToGrid w:val="0"/>
              <w:spacing w:after="0"/>
              <w:jc w:val="both"/>
              <w:rPr>
                <w:rFonts w:eastAsia="Batang"/>
                <w:kern w:val="2"/>
                <w:sz w:val="20"/>
                <w:lang w:eastAsia="ko-KR"/>
              </w:rPr>
            </w:pPr>
            <w:r w:rsidRPr="0057274A">
              <w:rPr>
                <w:rFonts w:eastAsia="Batang"/>
                <w:kern w:val="2"/>
                <w:sz w:val="20"/>
                <w:lang w:eastAsia="ko-KR"/>
              </w:rPr>
              <w:t>Each PSFCH resource is indexed in the manner of frequency first and cyclic shift second.</w:t>
            </w:r>
          </w:p>
          <w:p w14:paraId="2CD9A928" w14:textId="77777777" w:rsidR="002C63F9" w:rsidRPr="0057274A" w:rsidRDefault="002C63F9" w:rsidP="000F3F08">
            <w:pPr>
              <w:widowControl w:val="0"/>
              <w:numPr>
                <w:ilvl w:val="2"/>
                <w:numId w:val="13"/>
              </w:numPr>
              <w:snapToGrid w:val="0"/>
              <w:spacing w:after="0"/>
              <w:jc w:val="both"/>
              <w:rPr>
                <w:rFonts w:eastAsia="Batang"/>
                <w:kern w:val="2"/>
                <w:sz w:val="20"/>
                <w:lang w:eastAsia="ko-KR"/>
              </w:rPr>
            </w:pPr>
            <w:r w:rsidRPr="0057274A">
              <w:rPr>
                <w:rFonts w:eastAsia="Batang"/>
                <w:kern w:val="2"/>
                <w:sz w:val="20"/>
                <w:lang w:eastAsia="ko-KR"/>
              </w:rPr>
              <w:t>FFS the order of cyclic shift indexing in a PRB.</w:t>
            </w:r>
          </w:p>
          <w:p w14:paraId="353B2E9C" w14:textId="77777777" w:rsidR="002C63F9" w:rsidRPr="0057274A" w:rsidRDefault="002C63F9" w:rsidP="000F3F08">
            <w:pPr>
              <w:widowControl w:val="0"/>
              <w:numPr>
                <w:ilvl w:val="1"/>
                <w:numId w:val="13"/>
              </w:numPr>
              <w:snapToGrid w:val="0"/>
              <w:spacing w:after="0"/>
              <w:jc w:val="both"/>
              <w:rPr>
                <w:rFonts w:eastAsia="Batang"/>
                <w:kern w:val="2"/>
                <w:sz w:val="20"/>
                <w:lang w:eastAsia="ko-KR"/>
              </w:rPr>
            </w:pPr>
            <w:r w:rsidRPr="0057274A">
              <w:rPr>
                <w:rFonts w:eastAsia="Batang"/>
                <w:kern w:val="2"/>
                <w:sz w:val="20"/>
                <w:lang w:eastAsia="ko-KR"/>
              </w:rPr>
              <w:t>PSFCH resource with the index ((K+M) mod (Z*Y)) is used for PSFCH transmission of a RX UE.</w:t>
            </w:r>
          </w:p>
          <w:p w14:paraId="3A77F0A9" w14:textId="77777777" w:rsidR="002C63F9" w:rsidRPr="0057274A" w:rsidRDefault="002C63F9" w:rsidP="000F3F08">
            <w:pPr>
              <w:widowControl w:val="0"/>
              <w:numPr>
                <w:ilvl w:val="2"/>
                <w:numId w:val="13"/>
              </w:numPr>
              <w:snapToGrid w:val="0"/>
              <w:spacing w:after="0"/>
              <w:jc w:val="both"/>
              <w:rPr>
                <w:rFonts w:eastAsia="Batang"/>
                <w:kern w:val="2"/>
                <w:sz w:val="20"/>
                <w:lang w:eastAsia="ko-KR"/>
              </w:rPr>
            </w:pPr>
            <w:r w:rsidRPr="0057274A">
              <w:rPr>
                <w:rFonts w:eastAsia="Batang"/>
                <w:kern w:val="2"/>
                <w:sz w:val="20"/>
                <w:lang w:eastAsia="ko-KR"/>
              </w:rPr>
              <w:t>K is the L1 source ID of the associated PSCCH/PSSCH.</w:t>
            </w:r>
          </w:p>
          <w:p w14:paraId="26586301" w14:textId="77777777" w:rsidR="002C63F9" w:rsidRPr="0057274A" w:rsidRDefault="002C63F9" w:rsidP="000F3F08">
            <w:pPr>
              <w:widowControl w:val="0"/>
              <w:numPr>
                <w:ilvl w:val="2"/>
                <w:numId w:val="13"/>
              </w:numPr>
              <w:snapToGrid w:val="0"/>
              <w:spacing w:after="0"/>
              <w:jc w:val="both"/>
              <w:rPr>
                <w:rFonts w:eastAsia="Batang"/>
                <w:kern w:val="2"/>
                <w:sz w:val="20"/>
                <w:lang w:eastAsia="ko-KR"/>
              </w:rPr>
            </w:pPr>
            <w:r w:rsidRPr="0057274A">
              <w:rPr>
                <w:rFonts w:eastAsia="Batang"/>
                <w:kern w:val="2"/>
                <w:sz w:val="20"/>
                <w:lang w:eastAsia="ko-KR"/>
              </w:rPr>
              <w:t>M is 0 for unicast and groupcast feedback option 1 and M is the member ID of the RX UE for groupcast feedback option 2.</w:t>
            </w:r>
          </w:p>
          <w:p w14:paraId="27DAEE83" w14:textId="77777777" w:rsidR="002C63F9" w:rsidRPr="0057274A" w:rsidRDefault="002C63F9" w:rsidP="000F3F08">
            <w:pPr>
              <w:widowControl w:val="0"/>
              <w:numPr>
                <w:ilvl w:val="1"/>
                <w:numId w:val="13"/>
              </w:numPr>
              <w:snapToGrid w:val="0"/>
              <w:spacing w:after="0"/>
              <w:jc w:val="both"/>
              <w:rPr>
                <w:rFonts w:eastAsia="Batang"/>
                <w:kern w:val="2"/>
                <w:sz w:val="20"/>
                <w:lang w:eastAsia="ko-KR"/>
              </w:rPr>
            </w:pPr>
            <w:r w:rsidRPr="0057274A">
              <w:rPr>
                <w:rFonts w:eastAsia="Batang"/>
                <w:kern w:val="2"/>
                <w:sz w:val="20"/>
                <w:lang w:eastAsia="ko-KR"/>
              </w:rPr>
              <w:t xml:space="preserve">FFS whether to have the following restriction. </w:t>
            </w:r>
          </w:p>
          <w:p w14:paraId="14FCE691" w14:textId="77777777" w:rsidR="002C63F9" w:rsidRPr="0057274A" w:rsidRDefault="002C63F9" w:rsidP="000F3F08">
            <w:pPr>
              <w:widowControl w:val="0"/>
              <w:numPr>
                <w:ilvl w:val="2"/>
                <w:numId w:val="13"/>
              </w:numPr>
              <w:snapToGrid w:val="0"/>
              <w:spacing w:after="0"/>
              <w:jc w:val="both"/>
              <w:rPr>
                <w:rFonts w:eastAsia="Batang"/>
                <w:kern w:val="2"/>
                <w:sz w:val="20"/>
                <w:lang w:eastAsia="ko-KR"/>
              </w:rPr>
            </w:pPr>
            <w:r w:rsidRPr="0057274A">
              <w:rPr>
                <w:rFonts w:eastAsia="Batang"/>
                <w:kern w:val="2"/>
                <w:sz w:val="20"/>
                <w:lang w:eastAsia="ko-KR"/>
              </w:rPr>
              <w:t>Groupcast HARQ feedback option 2 is not used if X &gt; Z*Y (Y denotes the number of PSFCH in a PRB).</w:t>
            </w:r>
          </w:p>
          <w:p w14:paraId="1956E459" w14:textId="041B2E89" w:rsidR="002C63F9" w:rsidRPr="002C63F9" w:rsidRDefault="002C63F9" w:rsidP="000F3F08">
            <w:pPr>
              <w:widowControl w:val="0"/>
              <w:numPr>
                <w:ilvl w:val="2"/>
                <w:numId w:val="13"/>
              </w:numPr>
              <w:snapToGrid w:val="0"/>
              <w:spacing w:after="0"/>
              <w:jc w:val="both"/>
              <w:rPr>
                <w:rFonts w:eastAsia="Batang"/>
                <w:kern w:val="2"/>
                <w:sz w:val="20"/>
                <w:lang w:eastAsia="ko-KR"/>
              </w:rPr>
            </w:pPr>
            <w:r w:rsidRPr="0057274A">
              <w:rPr>
                <w:rFonts w:eastAsia="Batang"/>
                <w:kern w:val="2"/>
                <w:sz w:val="20"/>
                <w:lang w:eastAsia="ko-KR"/>
              </w:rPr>
              <w:t>Note: RAN1 assumes that the member ID M is an integer between 0 and X-1.</w:t>
            </w:r>
          </w:p>
        </w:tc>
      </w:tr>
    </w:tbl>
    <w:p w14:paraId="38380E9F" w14:textId="00ADF450" w:rsidR="002C63F9" w:rsidRPr="00952E93" w:rsidRDefault="002C63F9" w:rsidP="002C63F9">
      <w:pPr>
        <w:spacing w:beforeLines="50" w:before="120" w:afterLines="50" w:after="120"/>
        <w:jc w:val="both"/>
        <w:rPr>
          <w:rFonts w:eastAsiaTheme="minorEastAsia"/>
          <w:sz w:val="22"/>
          <w:szCs w:val="22"/>
          <w:lang w:val="en-US"/>
        </w:rPr>
      </w:pPr>
      <w:r>
        <w:rPr>
          <w:rFonts w:eastAsiaTheme="minorEastAsia" w:hint="eastAsia"/>
          <w:sz w:val="22"/>
          <w:lang w:val="en-US"/>
        </w:rPr>
        <w:t xml:space="preserve">The working assumption is captured in 38.213 </w:t>
      </w:r>
      <w:r w:rsidR="002F4FF3">
        <w:rPr>
          <w:rFonts w:eastAsiaTheme="minorEastAsia"/>
          <w:sz w:val="22"/>
          <w:lang w:val="en-US"/>
        </w:rPr>
        <w:t>[5</w:t>
      </w:r>
      <w:r>
        <w:rPr>
          <w:rFonts w:eastAsiaTheme="minorEastAsia"/>
          <w:sz w:val="22"/>
          <w:lang w:val="en-US"/>
        </w:rPr>
        <w:t xml:space="preserve">] </w:t>
      </w:r>
      <w:r>
        <w:rPr>
          <w:rFonts w:eastAsiaTheme="minorEastAsia" w:hint="eastAsia"/>
          <w:sz w:val="22"/>
          <w:lang w:val="en-US"/>
        </w:rPr>
        <w:t xml:space="preserve">as follows, where </w:t>
      </w:r>
      <w:r>
        <w:rPr>
          <w:rFonts w:eastAsiaTheme="minorEastAsia"/>
          <w:sz w:val="22"/>
          <w:lang w:val="en-US"/>
        </w:rPr>
        <w:t xml:space="preserve">A) </w:t>
      </w:r>
      <w:r w:rsidR="00A73BFA">
        <w:rPr>
          <w:rFonts w:eastAsiaTheme="minorEastAsia"/>
          <w:sz w:val="22"/>
          <w:lang w:val="en-US"/>
        </w:rPr>
        <w:t>m_CS value for a pair</w:t>
      </w:r>
      <w:r>
        <w:rPr>
          <w:rFonts w:eastAsiaTheme="minorEastAsia"/>
          <w:sz w:val="22"/>
          <w:lang w:val="en-US"/>
        </w:rPr>
        <w:t xml:space="preserve"> and B)</w:t>
      </w:r>
      <w:r w:rsidR="00A73BFA">
        <w:rPr>
          <w:rFonts w:eastAsiaTheme="minorEastAsia"/>
          <w:sz w:val="22"/>
          <w:lang w:val="en-US"/>
        </w:rPr>
        <w:t xml:space="preserve"> association between cyclic shift (CS) pair and the CS pair index</w:t>
      </w:r>
      <w:r>
        <w:rPr>
          <w:rFonts w:eastAsiaTheme="minorEastAsia"/>
          <w:sz w:val="22"/>
          <w:lang w:val="en-US"/>
        </w:rPr>
        <w:t xml:space="preserve"> are still FFS.</w:t>
      </w:r>
      <w:r w:rsidR="00952E93">
        <w:rPr>
          <w:rFonts w:eastAsiaTheme="minorEastAsia"/>
          <w:sz w:val="22"/>
          <w:lang w:val="en-US"/>
        </w:rPr>
        <w:t xml:space="preserve"> It is noted that, </w:t>
      </w:r>
      <w:r w:rsidR="00952E93" w:rsidRPr="00952E93">
        <w:rPr>
          <w:rFonts w:eastAsiaTheme="minorEastAsia"/>
          <w:sz w:val="22"/>
          <w:szCs w:val="22"/>
          <w:lang w:val="en-US"/>
        </w:rPr>
        <w:t xml:space="preserve">CS value </w:t>
      </w:r>
      <m:oMath>
        <m:r>
          <w:rPr>
            <w:rFonts w:ascii="Cambria Math" w:eastAsia="游明朝" w:hAnsi="Cambria Math"/>
            <w:sz w:val="22"/>
            <w:szCs w:val="22"/>
            <w:lang w:eastAsia="en-US"/>
          </w:rPr>
          <m:t>α</m:t>
        </m:r>
      </m:oMath>
      <w:r w:rsidR="00952E93" w:rsidRPr="00952E93">
        <w:rPr>
          <w:rFonts w:eastAsiaTheme="minorEastAsia" w:hint="eastAsia"/>
          <w:sz w:val="22"/>
          <w:szCs w:val="22"/>
        </w:rPr>
        <w:t xml:space="preserve"> is dependent on </w:t>
      </w:r>
      <m:oMath>
        <m:sSub>
          <m:sSubPr>
            <m:ctrlPr>
              <w:rPr>
                <w:rFonts w:ascii="Cambria Math" w:eastAsiaTheme="minorEastAsia" w:hAnsi="Cambria Math"/>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r>
          <w:rPr>
            <w:rFonts w:ascii="Cambria Math" w:eastAsiaTheme="minorEastAsia" w:hAnsi="Cambria Math"/>
            <w:sz w:val="22"/>
            <w:szCs w:val="22"/>
          </w:rPr>
          <m:t>+</m:t>
        </m:r>
        <m:sSub>
          <m:sSubPr>
            <m:ctrlPr>
              <w:rPr>
                <w:rFonts w:ascii="Cambria Math" w:eastAsia="游明朝" w:hAnsi="Cambria Math"/>
                <w:i/>
                <w:sz w:val="22"/>
                <w:szCs w:val="22"/>
                <w:lang w:eastAsia="en-US"/>
              </w:rPr>
            </m:ctrlPr>
          </m:sSubPr>
          <m:e>
            <m:r>
              <w:rPr>
                <w:rFonts w:ascii="Cambria Math" w:eastAsia="游明朝" w:hAnsi="Cambria Math"/>
                <w:sz w:val="22"/>
                <w:szCs w:val="22"/>
                <w:lang w:eastAsia="en-US"/>
              </w:rPr>
              <m:t>m</m:t>
            </m:r>
          </m:e>
          <m:sub>
            <m:r>
              <m:rPr>
                <m:nor/>
              </m:rPr>
              <w:rPr>
                <w:rFonts w:eastAsia="游明朝"/>
                <w:sz w:val="22"/>
                <w:szCs w:val="22"/>
                <w:lang w:eastAsia="en-US"/>
              </w:rPr>
              <m:t>CS</m:t>
            </m:r>
            <m:ctrlPr>
              <w:rPr>
                <w:rFonts w:ascii="Cambria Math" w:eastAsia="游明朝" w:hAnsi="Cambria Math"/>
                <w:sz w:val="22"/>
                <w:szCs w:val="22"/>
                <w:lang w:eastAsia="en-US"/>
              </w:rPr>
            </m:ctrlPr>
          </m:sub>
        </m:sSub>
      </m:oMath>
      <w:r w:rsidR="00952E93">
        <w:rPr>
          <w:rFonts w:eastAsiaTheme="minorEastAsia" w:hint="eastAsia"/>
          <w:sz w:val="22"/>
          <w:szCs w:val="22"/>
        </w:rPr>
        <w:t>.</w:t>
      </w:r>
    </w:p>
    <w:tbl>
      <w:tblPr>
        <w:tblStyle w:val="afc"/>
        <w:tblW w:w="0" w:type="auto"/>
        <w:tblLook w:val="04A0" w:firstRow="1" w:lastRow="0" w:firstColumn="1" w:lastColumn="0" w:noHBand="0" w:noVBand="1"/>
      </w:tblPr>
      <w:tblGrid>
        <w:gridCol w:w="9962"/>
      </w:tblGrid>
      <w:tr w:rsidR="002C63F9" w14:paraId="33D59855" w14:textId="77777777" w:rsidTr="002C63F9">
        <w:tc>
          <w:tcPr>
            <w:tcW w:w="9962" w:type="dxa"/>
          </w:tcPr>
          <w:p w14:paraId="4B18D1F1" w14:textId="77777777" w:rsidR="00A73BFA" w:rsidRDefault="00A73BFA" w:rsidP="002F4FF3">
            <w:pPr>
              <w:pStyle w:val="2"/>
              <w:keepNext w:val="0"/>
              <w:ind w:left="1136" w:hanging="1136"/>
              <w:outlineLvl w:val="1"/>
            </w:pPr>
            <w:bookmarkStart w:id="14" w:name="_Toc29894885"/>
            <w:bookmarkStart w:id="15" w:name="_Toc29899184"/>
            <w:bookmarkStart w:id="16" w:name="_Toc29899602"/>
            <w:bookmarkStart w:id="17" w:name="_Toc29917338"/>
            <w:r>
              <w:t>16</w:t>
            </w:r>
            <w:r w:rsidRPr="00B916EC">
              <w:t>.</w:t>
            </w:r>
            <w:r>
              <w:t>3</w:t>
            </w:r>
            <w:r w:rsidRPr="00B916EC">
              <w:rPr>
                <w:rFonts w:hint="eastAsia"/>
              </w:rPr>
              <w:tab/>
            </w:r>
            <w:r>
              <w:t>UE procedure for reporting HARQ-ACK on sidelink</w:t>
            </w:r>
            <w:bookmarkEnd w:id="14"/>
            <w:bookmarkEnd w:id="15"/>
            <w:bookmarkEnd w:id="16"/>
            <w:bookmarkEnd w:id="17"/>
            <w:r>
              <w:t xml:space="preserve"> </w:t>
            </w:r>
          </w:p>
          <w:p w14:paraId="44F684A8" w14:textId="77777777" w:rsidR="002C63F9" w:rsidRDefault="00A73BFA" w:rsidP="002F4FF3">
            <w:pPr>
              <w:spacing w:afterLines="50" w:after="120"/>
              <w:jc w:val="both"/>
              <w:rPr>
                <w:rFonts w:eastAsiaTheme="minorEastAsia"/>
                <w:sz w:val="22"/>
              </w:rPr>
            </w:pPr>
            <w:r>
              <w:rPr>
                <w:rFonts w:eastAsiaTheme="minorEastAsia"/>
                <w:sz w:val="22"/>
              </w:rPr>
              <w:t>[…]</w:t>
            </w:r>
          </w:p>
          <w:p w14:paraId="7AA2A7EF" w14:textId="77777777" w:rsidR="00A73BFA" w:rsidRPr="00A73BFA" w:rsidRDefault="00A73BFA" w:rsidP="002F4FF3">
            <w:pPr>
              <w:rPr>
                <w:rFonts w:eastAsia="游明朝"/>
                <w:sz w:val="20"/>
                <w:lang w:eastAsia="en-US"/>
              </w:rPr>
            </w:pPr>
            <w:r w:rsidRPr="00A73BFA">
              <w:rPr>
                <w:rFonts w:eastAsia="游明朝"/>
                <w:sz w:val="20"/>
                <w:lang w:eastAsia="en-US"/>
              </w:rPr>
              <w:t xml:space="preserve">A UE determines a number of PSFCH resources available for multiplexing HARQ-ACK information in a PSFCH transmission as </w:t>
            </w:r>
            <m:oMath>
              <m:sSubSup>
                <m:sSubSupPr>
                  <m:ctrlPr>
                    <w:rPr>
                      <w:rFonts w:ascii="Cambria Math" w:eastAsia="游明朝" w:hAnsi="Cambria Math"/>
                      <w:i/>
                      <w:sz w:val="20"/>
                      <w:lang w:eastAsia="en-US"/>
                    </w:rPr>
                  </m:ctrlPr>
                </m:sSubSupPr>
                <m:e>
                  <m:r>
                    <w:rPr>
                      <w:rFonts w:ascii="Cambria Math" w:eastAsia="游明朝"/>
                      <w:sz w:val="20"/>
                      <w:lang w:eastAsia="en-US"/>
                    </w:rPr>
                    <m:t>R</m:t>
                  </m:r>
                </m:e>
                <m:sub>
                  <m:r>
                    <m:rPr>
                      <m:nor/>
                    </m:rPr>
                    <w:rPr>
                      <w:rFonts w:ascii="Cambria Math" w:eastAsia="游明朝"/>
                      <w:sz w:val="20"/>
                      <w:lang w:eastAsia="en-US"/>
                    </w:rPr>
                    <m:t xml:space="preserve">PRB, </m:t>
                  </m:r>
                  <m:r>
                    <m:rPr>
                      <m:sty m:val="p"/>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sSubSup>
                <m:sSubSupPr>
                  <m:ctrlPr>
                    <w:rPr>
                      <w:rFonts w:ascii="Cambria Math" w:eastAsia="游明朝" w:hAnsi="Cambria Math"/>
                      <w:i/>
                      <w:sz w:val="20"/>
                      <w:lang w:eastAsia="en-US"/>
                    </w:rPr>
                  </m:ctrlPr>
                </m:sSubSupPr>
                <m:e>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 xml:space="preserve">type </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 xml:space="preserve">subch, </m:t>
                  </m:r>
                  <m:r>
                    <m:rPr>
                      <m:sty m:val="p"/>
                    </m:rPr>
                    <w:rPr>
                      <w:rFonts w:ascii="Cambria Math" w:eastAsia="游明朝"/>
                      <w:sz w:val="20"/>
                      <w:lang w:eastAsia="en-US"/>
                    </w:rPr>
                    <m:t>slot</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A73BFA">
              <w:rPr>
                <w:rFonts w:eastAsia="游明朝"/>
                <w:sz w:val="20"/>
                <w:lang w:eastAsia="en-US"/>
              </w:rPr>
              <w:t xml:space="preserve"> where </w:t>
            </w:r>
            <m:oMath>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A73BFA">
              <w:rPr>
                <w:rFonts w:eastAsia="游明朝"/>
                <w:sz w:val="20"/>
                <w:lang w:eastAsia="en-US"/>
              </w:rPr>
              <w:t xml:space="preserve"> is a number of cyclic shift pairs for the resource pool and, based on an indication by higher layers,</w:t>
            </w:r>
          </w:p>
          <w:p w14:paraId="4D118445" w14:textId="77777777" w:rsidR="00A73BFA" w:rsidRPr="00A73BFA" w:rsidRDefault="00A73BFA" w:rsidP="002F4FF3">
            <w:pPr>
              <w:ind w:left="568" w:hanging="284"/>
              <w:rPr>
                <w:rFonts w:eastAsia="游明朝"/>
                <w:sz w:val="20"/>
                <w:lang w:val="x-none" w:eastAsia="en-US"/>
              </w:rPr>
            </w:pPr>
            <w:r w:rsidRPr="00A73BFA">
              <w:rPr>
                <w:rFonts w:eastAsia="游明朝"/>
                <w:sz w:val="20"/>
                <w:lang w:val="x-none" w:eastAsia="en-US"/>
              </w:rPr>
              <w:t>-</w:t>
            </w:r>
            <w:r w:rsidRPr="00A73BFA">
              <w:rPr>
                <w:rFonts w:eastAsia="游明朝"/>
                <w:sz w:val="20"/>
                <w:lang w:val="x-none" w:eastAsia="en-US"/>
              </w:rPr>
              <w:tab/>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type </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r>
                <w:rPr>
                  <w:rFonts w:ascii="Cambria Math" w:eastAsia="游明朝" w:hAnsi="Cambria Math"/>
                  <w:sz w:val="20"/>
                  <w:lang w:val="x-none" w:eastAsia="en-US"/>
                </w:rPr>
                <m:t>=1</m:t>
              </m:r>
            </m:oMath>
            <w:r w:rsidRPr="00A73BFA">
              <w:rPr>
                <w:rFonts w:eastAsia="游明朝"/>
                <w:sz w:val="20"/>
                <w:lang w:val="x-none" w:eastAsia="en-US"/>
              </w:rPr>
              <w:t xml:space="preserve"> and the </w:t>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M</m:t>
                  </m:r>
                </m:e>
                <m:sub>
                  <m:r>
                    <m:rPr>
                      <m:nor/>
                    </m:rPr>
                    <w:rPr>
                      <w:rFonts w:ascii="Cambria Math" w:eastAsia="游明朝"/>
                      <w:sz w:val="20"/>
                      <w:lang w:val="x-none" w:eastAsia="en-US"/>
                    </w:rPr>
                    <m:t xml:space="preserve">subch, </m:t>
                  </m:r>
                  <m:r>
                    <m:rPr>
                      <m:sty m:val="p"/>
                    </m:rPr>
                    <w:rPr>
                      <w:rFonts w:ascii="Cambria Math" w:eastAsia="游明朝"/>
                      <w:sz w:val="20"/>
                      <w:lang w:val="x-none" w:eastAsia="en-US"/>
                    </w:rPr>
                    <m:t>slot</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oMath>
            <w:r w:rsidRPr="00A73BFA">
              <w:rPr>
                <w:rFonts w:eastAsia="游明朝"/>
                <w:sz w:val="20"/>
                <w:lang w:val="x-none" w:eastAsia="en-US"/>
              </w:rPr>
              <w:t xml:space="preserve"> PRBs are in </w:t>
            </w:r>
            <w:r w:rsidRPr="00A73BFA">
              <w:rPr>
                <w:rFonts w:eastAsia="游明朝"/>
                <w:sz w:val="20"/>
                <w:lang w:val="en-US" w:eastAsia="en-US"/>
              </w:rPr>
              <w:t>one</w:t>
            </w:r>
            <w:r w:rsidRPr="00A73BFA">
              <w:rPr>
                <w:rFonts w:eastAsia="游明朝"/>
                <w:sz w:val="20"/>
                <w:lang w:val="x-none" w:eastAsia="en-US"/>
              </w:rPr>
              <w:t xml:space="preserve"> sub-channel </w:t>
            </w:r>
          </w:p>
          <w:p w14:paraId="340C1C11" w14:textId="77777777" w:rsidR="00A73BFA" w:rsidRPr="00A73BFA" w:rsidRDefault="00A73BFA" w:rsidP="002F4FF3">
            <w:pPr>
              <w:ind w:left="568" w:hanging="284"/>
              <w:rPr>
                <w:rFonts w:eastAsia="游明朝"/>
                <w:sz w:val="20"/>
                <w:lang w:val="x-none" w:eastAsia="en-US"/>
              </w:rPr>
            </w:pPr>
            <w:r w:rsidRPr="00A73BFA">
              <w:rPr>
                <w:rFonts w:eastAsia="游明朝"/>
                <w:sz w:val="20"/>
                <w:lang w:val="x-none" w:eastAsia="en-US"/>
              </w:rPr>
              <w:t>-</w:t>
            </w:r>
            <w:r w:rsidRPr="00A73BFA">
              <w:rPr>
                <w:rFonts w:eastAsia="游明朝"/>
                <w:sz w:val="20"/>
                <w:lang w:val="x-none" w:eastAsia="en-US"/>
              </w:rPr>
              <w:tab/>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type </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r>
                <w:rPr>
                  <w:rFonts w:ascii="Cambria Math" w:eastAsia="游明朝" w:hAnsi="Cambria Math"/>
                  <w:sz w:val="20"/>
                  <w:lang w:val="x-none" w:eastAsia="en-US"/>
                </w:rPr>
                <m:t>=</m:t>
              </m:r>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subch </m:t>
                  </m:r>
                  <m:ctrlPr>
                    <w:rPr>
                      <w:rFonts w:ascii="Cambria Math" w:eastAsia="游明朝" w:hAnsi="Cambria Math"/>
                      <w:sz w:val="20"/>
                      <w:lang w:val="x-none" w:eastAsia="en-US"/>
                    </w:rPr>
                  </m:ctrlPr>
                </m:sub>
                <m:sup>
                  <m:r>
                    <m:rPr>
                      <m:nor/>
                    </m:rPr>
                    <w:rPr>
                      <w:rFonts w:ascii="Cambria Math" w:eastAsia="游明朝"/>
                      <w:sz w:val="20"/>
                      <w:lang w:val="x-none" w:eastAsia="en-US"/>
                    </w:rPr>
                    <m:t>PSSCH</m:t>
                  </m:r>
                  <m:ctrlPr>
                    <w:rPr>
                      <w:rFonts w:ascii="Cambria Math" w:eastAsia="游明朝" w:hAnsi="Cambria Math"/>
                      <w:sz w:val="20"/>
                      <w:lang w:val="x-none" w:eastAsia="en-US"/>
                    </w:rPr>
                  </m:ctrlPr>
                </m:sup>
              </m:sSubSup>
            </m:oMath>
            <w:r w:rsidRPr="00A73BFA">
              <w:rPr>
                <w:rFonts w:eastAsia="游明朝"/>
                <w:sz w:val="20"/>
                <w:lang w:val="en-US" w:eastAsia="en-US"/>
              </w:rPr>
              <w:t xml:space="preserve"> </w:t>
            </w:r>
            <w:r w:rsidRPr="00A73BFA">
              <w:rPr>
                <w:rFonts w:eastAsia="游明朝"/>
                <w:sz w:val="20"/>
                <w:lang w:val="x-none" w:eastAsia="en-US"/>
              </w:rPr>
              <w:t xml:space="preserve">and the </w:t>
            </w:r>
            <m:oMath>
              <m:sSubSup>
                <m:sSubSupPr>
                  <m:ctrlPr>
                    <w:rPr>
                      <w:rFonts w:ascii="Cambria Math" w:eastAsia="游明朝" w:hAnsi="Cambria Math"/>
                      <w:i/>
                      <w:sz w:val="20"/>
                      <w:lang w:val="x-none" w:eastAsia="en-US"/>
                    </w:rPr>
                  </m:ctrlPr>
                </m:sSubSupPr>
                <m:e>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subch </m:t>
                      </m:r>
                      <m:ctrlPr>
                        <w:rPr>
                          <w:rFonts w:ascii="Cambria Math" w:eastAsia="游明朝" w:hAnsi="Cambria Math"/>
                          <w:sz w:val="20"/>
                          <w:lang w:val="x-none" w:eastAsia="en-US"/>
                        </w:rPr>
                      </m:ctrlPr>
                    </m:sub>
                    <m:sup>
                      <m:r>
                        <m:rPr>
                          <m:nor/>
                        </m:rPr>
                        <w:rPr>
                          <w:rFonts w:ascii="Cambria Math" w:eastAsia="游明朝"/>
                          <w:sz w:val="20"/>
                          <w:lang w:val="x-none" w:eastAsia="en-US"/>
                        </w:rPr>
                        <m:t>PSSCH</m:t>
                      </m:r>
                      <m:ctrlPr>
                        <w:rPr>
                          <w:rFonts w:ascii="Cambria Math" w:eastAsia="游明朝" w:hAnsi="Cambria Math"/>
                          <w:sz w:val="20"/>
                          <w:lang w:val="x-none" w:eastAsia="en-US"/>
                        </w:rPr>
                      </m:ctrlPr>
                    </m:sup>
                  </m:sSubSup>
                  <m:r>
                    <w:rPr>
                      <w:rFonts w:ascii="Cambria Math" w:eastAsia="游明朝" w:hAnsi="Cambria Math"/>
                      <w:sz w:val="20"/>
                      <w:lang w:val="x-none" w:eastAsia="en-US"/>
                    </w:rPr>
                    <m:t>⋅</m:t>
                  </m:r>
                  <m:r>
                    <w:rPr>
                      <w:rFonts w:ascii="Cambria Math" w:eastAsia="游明朝"/>
                      <w:sz w:val="20"/>
                      <w:lang w:val="x-none" w:eastAsia="en-US"/>
                    </w:rPr>
                    <m:t>M</m:t>
                  </m:r>
                </m:e>
                <m:sub>
                  <m:r>
                    <m:rPr>
                      <m:nor/>
                    </m:rPr>
                    <w:rPr>
                      <w:rFonts w:ascii="Cambria Math" w:eastAsia="游明朝"/>
                      <w:sz w:val="20"/>
                      <w:lang w:val="x-none" w:eastAsia="en-US"/>
                    </w:rPr>
                    <m:t xml:space="preserve">subch, </m:t>
                  </m:r>
                  <m:r>
                    <m:rPr>
                      <m:sty m:val="p"/>
                    </m:rPr>
                    <w:rPr>
                      <w:rFonts w:ascii="Cambria Math" w:eastAsia="游明朝"/>
                      <w:sz w:val="20"/>
                      <w:lang w:val="x-none" w:eastAsia="en-US"/>
                    </w:rPr>
                    <m:t>slot</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oMath>
            <w:r w:rsidRPr="00A73BFA">
              <w:rPr>
                <w:rFonts w:eastAsia="游明朝"/>
                <w:sz w:val="20"/>
                <w:lang w:val="en-US" w:eastAsia="en-US"/>
              </w:rPr>
              <w:t xml:space="preserve"> are located in one or more sub-channels from the </w:t>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subch </m:t>
                  </m:r>
                  <m:ctrlPr>
                    <w:rPr>
                      <w:rFonts w:ascii="Cambria Math" w:eastAsia="游明朝" w:hAnsi="Cambria Math"/>
                      <w:sz w:val="20"/>
                      <w:lang w:val="x-none" w:eastAsia="en-US"/>
                    </w:rPr>
                  </m:ctrlPr>
                </m:sub>
                <m:sup>
                  <m:r>
                    <m:rPr>
                      <m:nor/>
                    </m:rPr>
                    <w:rPr>
                      <w:rFonts w:ascii="Cambria Math" w:eastAsia="游明朝"/>
                      <w:sz w:val="20"/>
                      <w:lang w:val="x-none" w:eastAsia="en-US"/>
                    </w:rPr>
                    <m:t>PSSCH</m:t>
                  </m:r>
                  <m:ctrlPr>
                    <w:rPr>
                      <w:rFonts w:ascii="Cambria Math" w:eastAsia="游明朝" w:hAnsi="Cambria Math"/>
                      <w:sz w:val="20"/>
                      <w:lang w:val="x-none" w:eastAsia="en-US"/>
                    </w:rPr>
                  </m:ctrlPr>
                </m:sup>
              </m:sSubSup>
            </m:oMath>
            <w:r w:rsidRPr="00A73BFA">
              <w:rPr>
                <w:rFonts w:eastAsia="游明朝"/>
                <w:sz w:val="20"/>
                <w:lang w:val="en-US" w:eastAsia="en-US"/>
              </w:rPr>
              <w:t xml:space="preserve"> sub-channels</w:t>
            </w:r>
          </w:p>
          <w:p w14:paraId="4F9D7937" w14:textId="77777777" w:rsidR="00A73BFA" w:rsidRPr="00A73BFA" w:rsidRDefault="00A73BFA" w:rsidP="002F4FF3">
            <w:pPr>
              <w:rPr>
                <w:rFonts w:eastAsia="游明朝"/>
                <w:sz w:val="20"/>
                <w:lang w:eastAsia="en-US"/>
              </w:rPr>
            </w:pPr>
            <w:r w:rsidRPr="00A73BFA">
              <w:rPr>
                <w:rFonts w:eastAsia="游明朝"/>
                <w:sz w:val="20"/>
                <w:lang w:eastAsia="en-US"/>
              </w:rPr>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eastAsia="游明朝" w:hAnsi="Cambria Math"/>
                      <w:i/>
                      <w:sz w:val="20"/>
                      <w:lang w:eastAsia="en-US"/>
                    </w:rPr>
                  </m:ctrlPr>
                </m:sSubSupPr>
                <m:e>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 xml:space="preserve">type </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 xml:space="preserve">subch, </m:t>
                  </m:r>
                  <m:r>
                    <m:rPr>
                      <m:sty m:val="p"/>
                    </m:rPr>
                    <w:rPr>
                      <w:rFonts w:ascii="Cambria Math" w:eastAsia="游明朝"/>
                      <w:sz w:val="20"/>
                      <w:lang w:eastAsia="en-US"/>
                    </w:rPr>
                    <m:t>slot</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A73BFA">
              <w:rPr>
                <w:rFonts w:eastAsia="游明朝"/>
                <w:sz w:val="20"/>
                <w:lang w:eastAsia="en-US"/>
              </w:rPr>
              <w:t xml:space="preserve"> PRBs, and then according to an ascending order of the cyclic shift pair index from the </w:t>
            </w:r>
            <m:oMath>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A73BFA">
              <w:rPr>
                <w:rFonts w:eastAsia="游明朝"/>
                <w:sz w:val="20"/>
                <w:lang w:eastAsia="en-US"/>
              </w:rPr>
              <w:t xml:space="preserve"> cyclic shift pairs.  </w:t>
            </w:r>
          </w:p>
          <w:p w14:paraId="673FFFEE" w14:textId="77777777" w:rsidR="00A73BFA" w:rsidRPr="00A73BFA" w:rsidRDefault="00A73BFA" w:rsidP="002F4FF3">
            <w:pPr>
              <w:rPr>
                <w:rFonts w:eastAsia="游明朝"/>
                <w:sz w:val="20"/>
                <w:lang w:eastAsia="en-US"/>
              </w:rPr>
            </w:pPr>
            <w:r w:rsidRPr="00A73BFA">
              <w:rPr>
                <w:rFonts w:eastAsia="游明朝"/>
                <w:sz w:val="20"/>
                <w:lang w:eastAsia="en-US"/>
              </w:rPr>
              <w:t xml:space="preserve">A UE determines an index of a PSFCH resource for a PSFCH transmission in response to a PSSCH reception, using a sequence associated with the resource pool [4, TS 38.211], as </w:t>
            </w:r>
            <m:oMath>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m:rPr>
                          <m:nor/>
                        </m:rPr>
                        <w:rPr>
                          <w:rFonts w:eastAsia="游明朝"/>
                          <w:sz w:val="20"/>
                          <w:lang w:eastAsia="en-US"/>
                        </w:rPr>
                        <m:t>ID</m:t>
                      </m:r>
                      <m:ctrlPr>
                        <w:rPr>
                          <w:rFonts w:ascii="Cambria Math" w:eastAsia="游明朝" w:hAnsi="Cambria Math"/>
                          <w:sz w:val="20"/>
                          <w:lang w:eastAsia="en-US"/>
                        </w:rPr>
                      </m:ctrlPr>
                    </m:sub>
                  </m:sSub>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sty m:val="p"/>
                        </m:rPr>
                        <w:rPr>
                          <w:rFonts w:ascii="Cambria Math" w:eastAsia="游明朝" w:hAnsi="Cambria Math"/>
                          <w:sz w:val="20"/>
                          <w:lang w:eastAsia="en-US"/>
                        </w:rPr>
                        <m:t>ID</m:t>
                      </m:r>
                    </m:sub>
                  </m:sSub>
                </m:e>
              </m:d>
              <m:r>
                <w:rPr>
                  <w:rFonts w:ascii="Cambria Math" w:eastAsia="游明朝" w:hAnsi="Cambria Math"/>
                  <w:sz w:val="20"/>
                  <w:lang w:eastAsia="en-US"/>
                </w:rPr>
                <m:t>mod</m:t>
              </m:r>
              <m:sSubSup>
                <m:sSubSupPr>
                  <m:ctrlPr>
                    <w:rPr>
                      <w:rFonts w:ascii="Cambria Math" w:eastAsia="游明朝" w:hAnsi="Cambria Math"/>
                      <w:i/>
                      <w:sz w:val="20"/>
                      <w:lang w:eastAsia="en-US"/>
                    </w:rPr>
                  </m:ctrlPr>
                </m:sSubSupPr>
                <m:e>
                  <m:r>
                    <w:rPr>
                      <w:rFonts w:ascii="Cambria Math" w:eastAsia="游明朝"/>
                      <w:sz w:val="20"/>
                      <w:lang w:eastAsia="en-US"/>
                    </w:rPr>
                    <m:t>R</m:t>
                  </m:r>
                </m:e>
                <m:sub>
                  <m:r>
                    <m:rPr>
                      <m:nor/>
                    </m:rPr>
                    <w:rPr>
                      <w:rFonts w:ascii="Cambria Math" w:eastAsia="游明朝"/>
                      <w:sz w:val="20"/>
                      <w:lang w:eastAsia="en-US"/>
                    </w:rPr>
                    <m:t xml:space="preserve">PRB, </m:t>
                  </m:r>
                  <m:r>
                    <m:rPr>
                      <m:sty m:val="p"/>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A73BFA">
              <w:rPr>
                <w:rFonts w:eastAsia="游明朝"/>
                <w:sz w:val="20"/>
                <w:lang w:eastAsia="en-US"/>
              </w:rPr>
              <w:t xml:space="preserve">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m:rPr>
                      <m:nor/>
                    </m:rPr>
                    <w:rPr>
                      <w:rFonts w:eastAsia="游明朝"/>
                      <w:sz w:val="20"/>
                      <w:lang w:eastAsia="en-US"/>
                    </w:rPr>
                    <m:t>ID</m:t>
                  </m:r>
                  <m:ctrlPr>
                    <w:rPr>
                      <w:rFonts w:ascii="Cambria Math" w:eastAsia="游明朝" w:hAnsi="Cambria Math"/>
                      <w:sz w:val="20"/>
                      <w:lang w:eastAsia="en-US"/>
                    </w:rPr>
                  </m:ctrlPr>
                </m:sub>
              </m:sSub>
            </m:oMath>
            <w:r w:rsidRPr="00A73BFA">
              <w:rPr>
                <w:rFonts w:eastAsia="游明朝"/>
                <w:sz w:val="20"/>
                <w:lang w:eastAsia="en-US"/>
              </w:rPr>
              <w:t xml:space="preserve"> is a physical layer source ID provided by SCI format 0-2 [5, TS 38.212] scheduling the PSSCH reception, </w:t>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eastAsia="游明朝"/>
                      <w:sz w:val="20"/>
                      <w:lang w:eastAsia="en-US"/>
                    </w:rPr>
                    <m:t>ID</m:t>
                  </m:r>
                  <m:ctrlPr>
                    <w:rPr>
                      <w:rFonts w:ascii="Cambria Math" w:eastAsia="游明朝" w:hAnsi="Cambria Math"/>
                      <w:sz w:val="20"/>
                      <w:lang w:eastAsia="en-US"/>
                    </w:rPr>
                  </m:ctrlPr>
                </m:sub>
              </m:sSub>
            </m:oMath>
            <w:r w:rsidRPr="00A73BFA">
              <w:rPr>
                <w:rFonts w:eastAsia="游明朝"/>
                <w:sz w:val="20"/>
                <w:lang w:eastAsia="en-US"/>
              </w:rPr>
              <w:t xml:space="preserve"> is zero or </w:t>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eastAsia="游明朝"/>
                      <w:sz w:val="20"/>
                      <w:lang w:eastAsia="en-US"/>
                    </w:rPr>
                    <m:t>ID</m:t>
                  </m:r>
                  <m:ctrlPr>
                    <w:rPr>
                      <w:rFonts w:ascii="Cambria Math" w:eastAsia="游明朝" w:hAnsi="Cambria Math"/>
                      <w:sz w:val="20"/>
                      <w:lang w:eastAsia="en-US"/>
                    </w:rPr>
                  </m:ctrlPr>
                </m:sub>
              </m:sSub>
            </m:oMath>
            <w:r w:rsidRPr="00A73BFA">
              <w:rPr>
                <w:rFonts w:eastAsia="游明朝"/>
                <w:sz w:val="20"/>
                <w:lang w:eastAsia="en-US"/>
              </w:rPr>
              <w:t xml:space="preserve"> is the identity of the UE receiving the PSSCH as indicated by higher layers.</w:t>
            </w:r>
          </w:p>
          <w:p w14:paraId="1D4A3C35" w14:textId="77777777" w:rsidR="00A73BFA" w:rsidRPr="00A73BFA" w:rsidRDefault="00A73BFA" w:rsidP="002F4FF3">
            <w:pPr>
              <w:rPr>
                <w:rFonts w:eastAsia="游明朝"/>
                <w:sz w:val="20"/>
                <w:lang w:val="en-US" w:eastAsia="en-US"/>
              </w:rPr>
            </w:pPr>
            <w:r w:rsidRPr="00A73BFA">
              <w:rPr>
                <w:rFonts w:eastAsia="游明朝"/>
                <w:sz w:val="20"/>
                <w:lang w:val="en-US" w:eastAsia="en-US"/>
              </w:rPr>
              <w:t xml:space="preserve">A UE determines a </w:t>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A73BFA">
              <w:rPr>
                <w:rFonts w:eastAsia="游明朝"/>
                <w:sz w:val="20"/>
                <w:lang w:eastAsia="en-US"/>
              </w:rPr>
              <w:t xml:space="preserve"> value, for computing a value of cyclic shift </w:t>
            </w:r>
            <m:oMath>
              <m:r>
                <w:rPr>
                  <w:rFonts w:ascii="Cambria Math" w:eastAsia="游明朝" w:hAnsi="Cambria Math"/>
                  <w:sz w:val="20"/>
                  <w:lang w:eastAsia="en-US"/>
                </w:rPr>
                <m:t>α</m:t>
              </m:r>
            </m:oMath>
            <w:r w:rsidRPr="00A73BFA">
              <w:rPr>
                <w:rFonts w:eastAsia="游明朝"/>
                <w:sz w:val="20"/>
                <w:lang w:eastAsia="en-US"/>
              </w:rPr>
              <w:t xml:space="preserve"> [4, TS 38.211], from a cyclic shift pair of a PSFCH resource </w:t>
            </w:r>
            <w:r w:rsidRPr="00A73BFA">
              <w:rPr>
                <w:rFonts w:eastAsia="游明朝"/>
                <w:sz w:val="20"/>
                <w:lang w:val="en-US" w:eastAsia="en-US"/>
              </w:rPr>
              <w:t xml:space="preserve">as in </w:t>
            </w:r>
            <w:r w:rsidRPr="00A73BFA">
              <w:rPr>
                <w:rFonts w:eastAsia="游明朝"/>
                <w:sz w:val="20"/>
                <w:lang w:eastAsia="en-US"/>
              </w:rPr>
              <w:t>Table 16.6-1.</w:t>
            </w:r>
            <w:r w:rsidRPr="00A73BFA">
              <w:rPr>
                <w:rFonts w:eastAsia="游明朝"/>
                <w:sz w:val="20"/>
                <w:lang w:val="en-US" w:eastAsia="en-US"/>
              </w:rPr>
              <w:t xml:space="preserve"> </w:t>
            </w:r>
          </w:p>
          <w:p w14:paraId="43F48290" w14:textId="77777777" w:rsidR="00A73BFA" w:rsidRPr="00A73BFA" w:rsidRDefault="00A73BFA" w:rsidP="002F4FF3">
            <w:pPr>
              <w:keepLines/>
              <w:spacing w:before="60"/>
              <w:jc w:val="center"/>
              <w:rPr>
                <w:rFonts w:ascii="Arial" w:eastAsia="游明朝" w:hAnsi="Arial" w:cs="Arial"/>
                <w:b/>
                <w:sz w:val="20"/>
                <w:lang w:eastAsia="en-US"/>
              </w:rPr>
            </w:pPr>
            <w:r w:rsidRPr="00A73BFA">
              <w:rPr>
                <w:rFonts w:ascii="Arial" w:eastAsia="游明朝" w:hAnsi="Arial" w:cs="Arial"/>
                <w:b/>
                <w:sz w:val="20"/>
                <w:lang w:eastAsia="en-US"/>
              </w:rPr>
              <w:lastRenderedPageBreak/>
              <w:t>Table 16.6-1: Mapping of HARQ-ACK</w:t>
            </w:r>
            <w:r w:rsidRPr="00A73BFA">
              <w:rPr>
                <w:rFonts w:ascii="Arial" w:eastAsia="游明朝" w:hAnsi="Arial"/>
                <w:b/>
                <w:sz w:val="20"/>
                <w:lang w:eastAsia="en-US"/>
              </w:rPr>
              <w:t xml:space="preserve"> information</w:t>
            </w:r>
            <w:r w:rsidRPr="00A73BFA">
              <w:rPr>
                <w:rFonts w:ascii="Arial" w:eastAsia="游明朝" w:hAnsi="Arial" w:cs="Arial"/>
                <w:b/>
                <w:sz w:val="20"/>
                <w:lang w:eastAsia="en-US"/>
              </w:rPr>
              <w:t xml:space="preserve">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A73BFA" w:rsidRPr="00A73BFA" w14:paraId="1AA7CE57" w14:textId="77777777" w:rsidTr="00A73BFA">
              <w:trPr>
                <w:cantSplit/>
                <w:jc w:val="center"/>
              </w:trPr>
              <w:tc>
                <w:tcPr>
                  <w:tcW w:w="2107" w:type="dxa"/>
                  <w:shd w:val="clear" w:color="auto" w:fill="E0E0E0"/>
                  <w:vAlign w:val="center"/>
                </w:tcPr>
                <w:p w14:paraId="1641A8D4" w14:textId="77777777" w:rsidR="00A73BFA" w:rsidRPr="00A73BFA" w:rsidRDefault="00A73BFA" w:rsidP="002F4FF3">
                  <w:pPr>
                    <w:keepLines/>
                    <w:snapToGrid w:val="0"/>
                    <w:jc w:val="center"/>
                    <w:rPr>
                      <w:rFonts w:eastAsia="游明朝"/>
                      <w:b/>
                      <w:sz w:val="18"/>
                      <w:szCs w:val="18"/>
                      <w:lang w:eastAsia="en-US"/>
                    </w:rPr>
                  </w:pPr>
                  <w:r w:rsidRPr="00A73BFA">
                    <w:rPr>
                      <w:rFonts w:ascii="Arial" w:eastAsia="游明朝" w:hAnsi="Arial" w:cs="Arial"/>
                      <w:b/>
                      <w:sz w:val="18"/>
                      <w:szCs w:val="18"/>
                      <w:lang w:eastAsia="en-US"/>
                    </w:rPr>
                    <w:t>HARQ-ACK Value</w:t>
                  </w:r>
                </w:p>
              </w:tc>
              <w:tc>
                <w:tcPr>
                  <w:tcW w:w="1483" w:type="dxa"/>
                  <w:shd w:val="clear" w:color="auto" w:fill="E0E0E0"/>
                  <w:vAlign w:val="center"/>
                </w:tcPr>
                <w:p w14:paraId="6FF690AC" w14:textId="77777777" w:rsidR="00A73BFA" w:rsidRPr="00A73BFA" w:rsidRDefault="00A73BFA" w:rsidP="002F4FF3">
                  <w:pPr>
                    <w:keepLines/>
                    <w:snapToGrid w:val="0"/>
                    <w:jc w:val="center"/>
                    <w:rPr>
                      <w:rFonts w:eastAsia="游明朝"/>
                      <w:b/>
                      <w:sz w:val="20"/>
                      <w:lang w:eastAsia="en-US"/>
                    </w:rPr>
                  </w:pPr>
                  <w:r w:rsidRPr="00A73BFA">
                    <w:rPr>
                      <w:rFonts w:eastAsia="游明朝"/>
                      <w:b/>
                      <w:sz w:val="20"/>
                      <w:lang w:eastAsia="en-US"/>
                    </w:rPr>
                    <w:t>0 (NACK)</w:t>
                  </w:r>
                </w:p>
              </w:tc>
              <w:tc>
                <w:tcPr>
                  <w:tcW w:w="1710" w:type="dxa"/>
                  <w:shd w:val="clear" w:color="auto" w:fill="E0E0E0"/>
                  <w:vAlign w:val="center"/>
                </w:tcPr>
                <w:p w14:paraId="61191782" w14:textId="77777777" w:rsidR="00A73BFA" w:rsidRPr="00A73BFA" w:rsidRDefault="00A73BFA" w:rsidP="002F4FF3">
                  <w:pPr>
                    <w:keepLines/>
                    <w:snapToGrid w:val="0"/>
                    <w:jc w:val="center"/>
                    <w:rPr>
                      <w:rFonts w:eastAsia="游明朝"/>
                      <w:b/>
                      <w:sz w:val="20"/>
                      <w:lang w:eastAsia="en-US"/>
                    </w:rPr>
                  </w:pPr>
                  <w:r w:rsidRPr="00A73BFA">
                    <w:rPr>
                      <w:rFonts w:eastAsia="游明朝"/>
                      <w:b/>
                      <w:sz w:val="20"/>
                      <w:lang w:eastAsia="en-US"/>
                    </w:rPr>
                    <w:t>1 (ACK)</w:t>
                  </w:r>
                </w:p>
              </w:tc>
            </w:tr>
            <w:tr w:rsidR="00A73BFA" w:rsidRPr="00A73BFA" w14:paraId="7385C4A6" w14:textId="77777777" w:rsidTr="00A73BFA">
              <w:trPr>
                <w:cantSplit/>
                <w:jc w:val="center"/>
              </w:trPr>
              <w:tc>
                <w:tcPr>
                  <w:tcW w:w="2107" w:type="dxa"/>
                  <w:vAlign w:val="center"/>
                </w:tcPr>
                <w:p w14:paraId="32A3999A" w14:textId="77777777" w:rsidR="00A73BFA" w:rsidRPr="00A73BFA" w:rsidRDefault="00A73BFA" w:rsidP="002F4FF3">
                  <w:pPr>
                    <w:keepLines/>
                    <w:snapToGrid w:val="0"/>
                    <w:jc w:val="center"/>
                    <w:rPr>
                      <w:rFonts w:ascii="Arial" w:eastAsia="游明朝" w:hAnsi="Arial"/>
                      <w:b/>
                      <w:sz w:val="18"/>
                      <w:lang w:eastAsia="en-US"/>
                    </w:rPr>
                  </w:pPr>
                  <w:r w:rsidRPr="00A73BFA">
                    <w:rPr>
                      <w:rFonts w:ascii="Arial" w:eastAsia="游明朝" w:hAnsi="Arial"/>
                      <w:b/>
                      <w:sz w:val="18"/>
                      <w:lang w:eastAsia="en-US"/>
                    </w:rPr>
                    <w:t>Sequence cyclic shift</w:t>
                  </w:r>
                </w:p>
              </w:tc>
              <w:tc>
                <w:tcPr>
                  <w:tcW w:w="1483" w:type="dxa"/>
                  <w:vAlign w:val="center"/>
                </w:tcPr>
                <w:p w14:paraId="4948730D" w14:textId="77777777" w:rsidR="00A73BFA" w:rsidRPr="00A73BFA" w:rsidRDefault="00A73BFA" w:rsidP="002F4FF3">
                  <w:pPr>
                    <w:keepLines/>
                    <w:snapToGrid w:val="0"/>
                    <w:jc w:val="center"/>
                    <w:rPr>
                      <w:rFonts w:ascii="Arial" w:eastAsia="游明朝" w:hAnsi="Arial"/>
                      <w:sz w:val="18"/>
                      <w:lang w:eastAsia="en-US"/>
                    </w:rPr>
                  </w:pPr>
                  <w:r w:rsidRPr="00A73BFA">
                    <w:rPr>
                      <w:rFonts w:ascii="Arial" w:eastAsia="游明朝" w:hAnsi="Arial"/>
                      <w:sz w:val="18"/>
                      <w:lang w:eastAsia="en-US"/>
                    </w:rPr>
                    <w:t>First cyclic shift</w:t>
                  </w:r>
                </w:p>
              </w:tc>
              <w:tc>
                <w:tcPr>
                  <w:tcW w:w="1710" w:type="dxa"/>
                  <w:vAlign w:val="center"/>
                </w:tcPr>
                <w:p w14:paraId="7B7285D9" w14:textId="77777777" w:rsidR="00A73BFA" w:rsidRPr="00A73BFA" w:rsidRDefault="00A73BFA" w:rsidP="002F4FF3">
                  <w:pPr>
                    <w:keepLines/>
                    <w:snapToGrid w:val="0"/>
                    <w:jc w:val="center"/>
                    <w:rPr>
                      <w:rFonts w:ascii="Arial" w:eastAsia="游明朝" w:hAnsi="Arial"/>
                      <w:sz w:val="18"/>
                      <w:lang w:eastAsia="en-US"/>
                    </w:rPr>
                  </w:pPr>
                  <w:r w:rsidRPr="00A73BFA">
                    <w:rPr>
                      <w:rFonts w:ascii="Arial" w:eastAsia="游明朝" w:hAnsi="Arial"/>
                      <w:sz w:val="18"/>
                      <w:lang w:eastAsia="en-US"/>
                    </w:rPr>
                    <w:t>Second cyclic shift</w:t>
                  </w:r>
                </w:p>
              </w:tc>
            </w:tr>
          </w:tbl>
          <w:p w14:paraId="26B2C8FF" w14:textId="466FAAC1" w:rsidR="00A73BFA" w:rsidRPr="00A73BFA" w:rsidRDefault="00A73BFA" w:rsidP="002F4FF3">
            <w:pPr>
              <w:spacing w:afterLines="50" w:after="120"/>
              <w:jc w:val="both"/>
              <w:rPr>
                <w:rFonts w:eastAsiaTheme="minorEastAsia"/>
                <w:sz w:val="22"/>
              </w:rPr>
            </w:pPr>
          </w:p>
        </w:tc>
      </w:tr>
    </w:tbl>
    <w:p w14:paraId="48C6D06F" w14:textId="76A06C09" w:rsidR="002C63F9" w:rsidRDefault="00A73BFA" w:rsidP="00A73BFA">
      <w:pPr>
        <w:spacing w:beforeLines="50" w:before="120" w:afterLines="50" w:after="120"/>
        <w:jc w:val="both"/>
        <w:rPr>
          <w:rFonts w:eastAsiaTheme="minorEastAsia"/>
          <w:sz w:val="22"/>
          <w:lang w:val="en-US"/>
        </w:rPr>
      </w:pPr>
      <w:r>
        <w:rPr>
          <w:rFonts w:eastAsiaTheme="minorEastAsia" w:hint="eastAsia"/>
          <w:sz w:val="22"/>
          <w:lang w:val="en-US"/>
        </w:rPr>
        <w:lastRenderedPageBreak/>
        <w:t xml:space="preserve">Regarding A), two CSs for ACK and NACK should be defined with the largest </w:t>
      </w:r>
      <w:r w:rsidR="0027129A">
        <w:rPr>
          <w:rFonts w:eastAsiaTheme="minorEastAsia"/>
          <w:sz w:val="22"/>
          <w:lang w:val="en-US"/>
        </w:rPr>
        <w:t xml:space="preserve">CS gap. PUCCH format 0 with one bit HARQ-ACK uses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CS</m:t>
            </m:r>
            <m:ctrlPr>
              <w:rPr>
                <w:rFonts w:ascii="Cambria Math" w:eastAsia="游明朝" w:hAnsi="Cambria Math"/>
                <w:sz w:val="22"/>
                <w:lang w:eastAsia="en-US"/>
              </w:rPr>
            </m:ctrlPr>
          </m:sub>
        </m:sSub>
        <m:r>
          <w:rPr>
            <w:rFonts w:ascii="Cambria Math" w:eastAsia="游明朝" w:hAnsi="Cambria Math"/>
            <w:sz w:val="22"/>
            <w:lang w:eastAsia="en-US"/>
          </w:rPr>
          <m:t>=0</m:t>
        </m:r>
      </m:oMath>
      <w:r w:rsidR="0027129A" w:rsidRPr="007E463A">
        <w:rPr>
          <w:rFonts w:eastAsiaTheme="minorEastAsia"/>
          <w:sz w:val="22"/>
          <w:lang w:val="en-US"/>
        </w:rPr>
        <w:t xml:space="preserve"> </w:t>
      </w:r>
      <w:r w:rsidR="0027129A">
        <w:rPr>
          <w:rFonts w:eastAsiaTheme="minorEastAsia"/>
          <w:sz w:val="22"/>
          <w:lang w:val="en-US"/>
        </w:rPr>
        <w:t xml:space="preserve">for NACK and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CS</m:t>
            </m:r>
            <m:ctrlPr>
              <w:rPr>
                <w:rFonts w:ascii="Cambria Math" w:eastAsia="游明朝" w:hAnsi="Cambria Math"/>
                <w:sz w:val="22"/>
                <w:lang w:eastAsia="en-US"/>
              </w:rPr>
            </m:ctrlPr>
          </m:sub>
        </m:sSub>
        <m:r>
          <w:rPr>
            <w:rFonts w:ascii="Cambria Math" w:eastAsia="游明朝" w:hAnsi="Cambria Math"/>
            <w:sz w:val="22"/>
            <w:lang w:eastAsia="en-US"/>
          </w:rPr>
          <m:t>=6</m:t>
        </m:r>
      </m:oMath>
      <w:r w:rsidR="0027129A">
        <w:rPr>
          <w:rFonts w:eastAsiaTheme="minorEastAsia"/>
          <w:sz w:val="22"/>
          <w:lang w:val="en-US"/>
        </w:rPr>
        <w:t xml:space="preserve"> for ACK</w:t>
      </w:r>
      <w:r w:rsidR="00952E93">
        <w:rPr>
          <w:rFonts w:eastAsiaTheme="minorEastAsia"/>
          <w:sz w:val="22"/>
          <w:lang w:val="en-US"/>
        </w:rPr>
        <w:t xml:space="preserve"> as illustrated in Fig. 3</w:t>
      </w:r>
      <w:r w:rsidR="0027129A">
        <w:rPr>
          <w:rFonts w:eastAsiaTheme="minorEastAsia"/>
          <w:sz w:val="22"/>
          <w:lang w:val="en-US"/>
        </w:rPr>
        <w:t xml:space="preserve">. There is no reason to change the CS values, where the largest CS gap is provided. Therefore, we propose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CS</m:t>
            </m:r>
            <m:ctrlPr>
              <w:rPr>
                <w:rFonts w:ascii="Cambria Math" w:eastAsia="游明朝" w:hAnsi="Cambria Math"/>
                <w:sz w:val="22"/>
                <w:lang w:eastAsia="en-US"/>
              </w:rPr>
            </m:ctrlPr>
          </m:sub>
        </m:sSub>
        <m:r>
          <w:rPr>
            <w:rFonts w:ascii="Cambria Math" w:eastAsia="游明朝" w:hAnsi="Cambria Math"/>
            <w:sz w:val="22"/>
            <w:lang w:eastAsia="en-US"/>
          </w:rPr>
          <m:t>=0</m:t>
        </m:r>
      </m:oMath>
      <w:r w:rsidR="0027129A">
        <w:rPr>
          <w:rFonts w:eastAsiaTheme="minorEastAsia"/>
          <w:sz w:val="22"/>
          <w:lang w:val="en-US"/>
        </w:rPr>
        <w:t xml:space="preserve"> for NACK and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CS</m:t>
            </m:r>
            <m:ctrlPr>
              <w:rPr>
                <w:rFonts w:ascii="Cambria Math" w:eastAsia="游明朝" w:hAnsi="Cambria Math"/>
                <w:sz w:val="22"/>
                <w:lang w:eastAsia="en-US"/>
              </w:rPr>
            </m:ctrlPr>
          </m:sub>
        </m:sSub>
        <m:r>
          <w:rPr>
            <w:rFonts w:ascii="Cambria Math" w:eastAsia="游明朝" w:hAnsi="Cambria Math"/>
            <w:sz w:val="22"/>
            <w:lang w:eastAsia="en-US"/>
          </w:rPr>
          <m:t>=6</m:t>
        </m:r>
      </m:oMath>
      <w:r w:rsidR="0027129A">
        <w:rPr>
          <w:rFonts w:eastAsiaTheme="minorEastAsia"/>
          <w:sz w:val="22"/>
          <w:lang w:val="en-US"/>
        </w:rPr>
        <w:t xml:space="preserve"> for ACK in table 16.6-1.</w:t>
      </w:r>
    </w:p>
    <w:p w14:paraId="5D992C60" w14:textId="4B2AB833" w:rsidR="0027129A" w:rsidRDefault="0027129A" w:rsidP="00602D3F">
      <w:pPr>
        <w:spacing w:afterLines="50" w:after="120"/>
        <w:jc w:val="both"/>
        <w:rPr>
          <w:rFonts w:eastAsiaTheme="minorEastAsia"/>
          <w:sz w:val="22"/>
        </w:rPr>
      </w:pPr>
      <w:r>
        <w:rPr>
          <w:rFonts w:eastAsiaTheme="minorEastAsia"/>
          <w:sz w:val="22"/>
          <w:lang w:val="en-US"/>
        </w:rPr>
        <w:t xml:space="preserve">For B), </w:t>
      </w:r>
      <w:r w:rsidR="006C16D7">
        <w:rPr>
          <w:rFonts w:eastAsiaTheme="minorEastAsia"/>
          <w:sz w:val="22"/>
          <w:lang w:val="en-US"/>
        </w:rPr>
        <w:t xml:space="preserve">similarly, available CS pairs and each CS pair index should be </w:t>
      </w:r>
      <w:r w:rsidR="00602D3F">
        <w:rPr>
          <w:rFonts w:eastAsiaTheme="minorEastAsia"/>
          <w:sz w:val="22"/>
          <w:lang w:val="en-US"/>
        </w:rPr>
        <w:t>defined with CS gap as large as possible. From this reason, discussion</w:t>
      </w:r>
      <w:r w:rsidR="00D06662">
        <w:rPr>
          <w:rFonts w:eastAsiaTheme="minorEastAsia"/>
          <w:sz w:val="22"/>
          <w:lang w:val="en-US"/>
        </w:rPr>
        <w:t>s</w:t>
      </w:r>
      <w:r w:rsidR="00602D3F">
        <w:rPr>
          <w:rFonts w:eastAsiaTheme="minorEastAsia"/>
          <w:sz w:val="22"/>
          <w:lang w:val="en-US"/>
        </w:rPr>
        <w:t xml:space="preserve"> </w:t>
      </w:r>
      <w:r w:rsidR="00D06662">
        <w:rPr>
          <w:rFonts w:eastAsiaTheme="minorEastAsia"/>
          <w:sz w:val="22"/>
          <w:lang w:val="en-US"/>
        </w:rPr>
        <w:t>are</w:t>
      </w:r>
      <w:r w:rsidR="00602D3F">
        <w:rPr>
          <w:rFonts w:eastAsiaTheme="minorEastAsia"/>
          <w:sz w:val="22"/>
          <w:lang w:val="en-US"/>
        </w:rPr>
        <w:t xml:space="preserve"> provided per </w:t>
      </w:r>
      <m:oMath>
        <m:sSubSup>
          <m:sSubSupPr>
            <m:ctrlPr>
              <w:rPr>
                <w:rFonts w:ascii="Cambria Math" w:eastAsia="游明朝" w:hAnsi="Cambria Math"/>
                <w:i/>
                <w:sz w:val="22"/>
                <w:lang w:eastAsia="en-US"/>
              </w:rPr>
            </m:ctrlPr>
          </m:sSubSupPr>
          <m:e>
            <m:r>
              <w:rPr>
                <w:rFonts w:ascii="Cambria Math" w:eastAsia="游明朝"/>
                <w:sz w:val="22"/>
                <w:lang w:eastAsia="en-US"/>
              </w:rPr>
              <m:t>N</m:t>
            </m:r>
          </m:e>
          <m:sub>
            <m:r>
              <m:rPr>
                <m:nor/>
              </m:rPr>
              <w:rPr>
                <w:rFonts w:ascii="Cambria Math" w:eastAsia="游明朝"/>
                <w:sz w:val="22"/>
                <w:lang w:eastAsia="en-US"/>
              </w:rPr>
              <m:t>CS</m:t>
            </m:r>
            <m:ctrlPr>
              <w:rPr>
                <w:rFonts w:ascii="Cambria Math" w:eastAsia="游明朝" w:hAnsi="Cambria Math"/>
                <w:sz w:val="22"/>
                <w:lang w:eastAsia="en-US"/>
              </w:rPr>
            </m:ctrlPr>
          </m:sub>
          <m:sup>
            <m:r>
              <m:rPr>
                <m:nor/>
              </m:rPr>
              <w:rPr>
                <w:rFonts w:ascii="Cambria Math" w:eastAsia="游明朝"/>
                <w:sz w:val="22"/>
                <w:lang w:eastAsia="en-US"/>
              </w:rPr>
              <m:t>PSFCH</m:t>
            </m:r>
            <m:ctrlPr>
              <w:rPr>
                <w:rFonts w:ascii="Cambria Math" w:eastAsia="游明朝" w:hAnsi="Cambria Math"/>
                <w:sz w:val="22"/>
                <w:lang w:eastAsia="en-US"/>
              </w:rPr>
            </m:ctrlPr>
          </m:sup>
        </m:sSubSup>
      </m:oMath>
      <w:r w:rsidR="00602D3F">
        <w:rPr>
          <w:rFonts w:eastAsiaTheme="minorEastAsia" w:hint="eastAsia"/>
          <w:sz w:val="22"/>
        </w:rPr>
        <w:t xml:space="preserve"> value.</w:t>
      </w:r>
      <w:r w:rsidR="00D06662">
        <w:rPr>
          <w:rFonts w:eastAsiaTheme="minorEastAsia"/>
          <w:sz w:val="22"/>
        </w:rPr>
        <w:t xml:space="preserve"> Fig. 3 is related to these discussions.</w:t>
      </w:r>
    </w:p>
    <w:p w14:paraId="09A448B9" w14:textId="0C54EA57" w:rsidR="00602D3F" w:rsidRPr="00602D3F" w:rsidRDefault="002D7CF3" w:rsidP="00602D3F">
      <w:pPr>
        <w:spacing w:afterLines="50" w:after="120"/>
        <w:rPr>
          <w:rFonts w:eastAsiaTheme="minorEastAsia"/>
          <w:sz w:val="22"/>
          <w:lang w:eastAsia="en-US"/>
        </w:rPr>
      </w:pPr>
      <m:oMathPara>
        <m:oMathParaPr>
          <m:jc m:val="left"/>
        </m:oMathParaPr>
        <m:oMath>
          <m:sSubSup>
            <m:sSubSupPr>
              <m:ctrlPr>
                <w:rPr>
                  <w:rFonts w:ascii="Cambria Math" w:eastAsia="游明朝" w:hAnsi="Cambria Math"/>
                  <w:i/>
                  <w:sz w:val="22"/>
                  <w:lang w:eastAsia="en-US"/>
                </w:rPr>
              </m:ctrlPr>
            </m:sSubSupPr>
            <m:e>
              <m:r>
                <w:rPr>
                  <w:rFonts w:ascii="Cambria Math" w:eastAsia="游明朝"/>
                  <w:sz w:val="22"/>
                  <w:lang w:eastAsia="en-US"/>
                </w:rPr>
                <m:t>N</m:t>
              </m:r>
            </m:e>
            <m:sub>
              <m:r>
                <m:rPr>
                  <m:nor/>
                </m:rPr>
                <w:rPr>
                  <w:rFonts w:ascii="Cambria Math" w:eastAsia="游明朝"/>
                  <w:sz w:val="22"/>
                  <w:lang w:eastAsia="en-US"/>
                </w:rPr>
                <m:t>CS</m:t>
              </m:r>
              <m:ctrlPr>
                <w:rPr>
                  <w:rFonts w:ascii="Cambria Math" w:eastAsia="游明朝" w:hAnsi="Cambria Math"/>
                  <w:sz w:val="22"/>
                  <w:lang w:eastAsia="en-US"/>
                </w:rPr>
              </m:ctrlPr>
            </m:sub>
            <m:sup>
              <m:r>
                <m:rPr>
                  <m:nor/>
                </m:rPr>
                <w:rPr>
                  <w:rFonts w:ascii="Cambria Math" w:eastAsia="游明朝"/>
                  <w:sz w:val="22"/>
                  <w:lang w:eastAsia="en-US"/>
                </w:rPr>
                <m:t>PSFCH</m:t>
              </m:r>
              <m:ctrlPr>
                <w:rPr>
                  <w:rFonts w:ascii="Cambria Math" w:eastAsia="游明朝" w:hAnsi="Cambria Math"/>
                  <w:sz w:val="22"/>
                  <w:lang w:eastAsia="en-US"/>
                </w:rPr>
              </m:ctrlPr>
            </m:sup>
          </m:sSubSup>
          <m:r>
            <m:rPr>
              <m:sty m:val="p"/>
            </m:rPr>
            <w:rPr>
              <w:rFonts w:ascii="Cambria Math" w:eastAsiaTheme="minorEastAsia" w:hAnsi="Cambria Math"/>
              <w:sz w:val="22"/>
              <w:lang w:eastAsia="en-US"/>
            </w:rPr>
            <m:t>=1</m:t>
          </m:r>
        </m:oMath>
      </m:oMathPara>
    </w:p>
    <w:p w14:paraId="4C352A70" w14:textId="69305524" w:rsidR="00602D3F" w:rsidRDefault="00602D3F" w:rsidP="00602D3F">
      <w:pPr>
        <w:spacing w:afterLines="50" w:after="120"/>
        <w:ind w:firstLine="425"/>
        <w:jc w:val="both"/>
        <w:rPr>
          <w:rFonts w:eastAsiaTheme="minorEastAsia"/>
          <w:sz w:val="22"/>
          <w:lang w:eastAsia="en-US"/>
        </w:rPr>
      </w:pPr>
      <w:r>
        <w:rPr>
          <w:rFonts w:eastAsiaTheme="minorEastAsia"/>
          <w:sz w:val="22"/>
          <w:lang w:eastAsia="en-US"/>
        </w:rPr>
        <w:t xml:space="preserve">In this case, only one CS pair is used; </w:t>
      </w:r>
      <w:r w:rsidR="00663EAA">
        <w:rPr>
          <w:rFonts w:eastAsiaTheme="minorEastAsia"/>
          <w:sz w:val="22"/>
          <w:lang w:eastAsia="en-US"/>
        </w:rPr>
        <w:t>hence,</w:t>
      </w:r>
      <w:r>
        <w:rPr>
          <w:rFonts w:eastAsiaTheme="minorEastAsia"/>
          <w:sz w:val="22"/>
          <w:lang w:eastAsia="en-US"/>
        </w:rPr>
        <w:t xml:space="preserve">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0</m:t>
            </m:r>
            <m:ctrlPr>
              <w:rPr>
                <w:rFonts w:ascii="Cambria Math" w:eastAsia="游明朝" w:hAnsi="Cambria Math"/>
                <w:sz w:val="22"/>
                <w:lang w:eastAsia="en-US"/>
              </w:rPr>
            </m:ctrlPr>
          </m:sub>
        </m:sSub>
        <m:r>
          <w:rPr>
            <w:rFonts w:ascii="Cambria Math" w:eastAsia="游明朝" w:hAnsi="Cambria Math"/>
            <w:sz w:val="22"/>
            <w:lang w:eastAsia="en-US"/>
          </w:rPr>
          <m:t>=0</m:t>
        </m:r>
      </m:oMath>
      <w:r>
        <w:rPr>
          <w:rFonts w:eastAsiaTheme="minorEastAsia"/>
          <w:sz w:val="22"/>
          <w:lang w:eastAsia="en-US"/>
        </w:rPr>
        <w:t xml:space="preserve"> is sufficient.</w:t>
      </w:r>
      <w:r w:rsidR="00663EAA">
        <w:rPr>
          <w:rFonts w:eastAsiaTheme="minorEastAsia"/>
          <w:sz w:val="22"/>
          <w:lang w:eastAsia="en-US"/>
        </w:rPr>
        <w:t xml:space="preserve"> </w:t>
      </w:r>
      <w:r w:rsidR="00663EAA">
        <w:rPr>
          <w:rFonts w:eastAsiaTheme="minorEastAsia"/>
          <w:sz w:val="22"/>
        </w:rPr>
        <w:t xml:space="preserve">(CS pair index,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0</m:t>
            </m:r>
            <m:ctrlPr>
              <w:rPr>
                <w:rFonts w:ascii="Cambria Math" w:eastAsia="游明朝" w:hAnsi="Cambria Math"/>
                <w:sz w:val="22"/>
                <w:lang w:eastAsia="en-US"/>
              </w:rPr>
            </m:ctrlPr>
          </m:sub>
        </m:sSub>
      </m:oMath>
      <w:r w:rsidR="00663EAA">
        <w:rPr>
          <w:rFonts w:eastAsiaTheme="minorEastAsia"/>
          <w:sz w:val="22"/>
        </w:rPr>
        <w:t>) is defined as (0, 0).</w:t>
      </w:r>
    </w:p>
    <w:p w14:paraId="6DCD8A88" w14:textId="4036E42B" w:rsidR="00602D3F" w:rsidRPr="00602D3F" w:rsidRDefault="002D7CF3" w:rsidP="00602D3F">
      <w:pPr>
        <w:spacing w:afterLines="50" w:after="120"/>
        <w:rPr>
          <w:rFonts w:eastAsiaTheme="minorEastAsia"/>
          <w:sz w:val="22"/>
          <w:lang w:eastAsia="en-US"/>
        </w:rPr>
      </w:pPr>
      <m:oMathPara>
        <m:oMathParaPr>
          <m:jc m:val="left"/>
        </m:oMathParaPr>
        <m:oMath>
          <m:sSubSup>
            <m:sSubSupPr>
              <m:ctrlPr>
                <w:rPr>
                  <w:rFonts w:ascii="Cambria Math" w:eastAsia="游明朝" w:hAnsi="Cambria Math"/>
                  <w:i/>
                  <w:sz w:val="22"/>
                  <w:lang w:eastAsia="en-US"/>
                </w:rPr>
              </m:ctrlPr>
            </m:sSubSupPr>
            <m:e>
              <m:r>
                <w:rPr>
                  <w:rFonts w:ascii="Cambria Math" w:eastAsia="游明朝"/>
                  <w:sz w:val="22"/>
                  <w:lang w:eastAsia="en-US"/>
                </w:rPr>
                <m:t>N</m:t>
              </m:r>
            </m:e>
            <m:sub>
              <m:r>
                <m:rPr>
                  <m:nor/>
                </m:rPr>
                <w:rPr>
                  <w:rFonts w:ascii="Cambria Math" w:eastAsia="游明朝"/>
                  <w:sz w:val="22"/>
                  <w:lang w:eastAsia="en-US"/>
                </w:rPr>
                <m:t>CS</m:t>
              </m:r>
              <m:ctrlPr>
                <w:rPr>
                  <w:rFonts w:ascii="Cambria Math" w:eastAsia="游明朝" w:hAnsi="Cambria Math"/>
                  <w:sz w:val="22"/>
                  <w:lang w:eastAsia="en-US"/>
                </w:rPr>
              </m:ctrlPr>
            </m:sub>
            <m:sup>
              <m:r>
                <m:rPr>
                  <m:nor/>
                </m:rPr>
                <w:rPr>
                  <w:rFonts w:ascii="Cambria Math" w:eastAsia="游明朝"/>
                  <w:sz w:val="22"/>
                  <w:lang w:eastAsia="en-US"/>
                </w:rPr>
                <m:t>PSFCH</m:t>
              </m:r>
              <m:ctrlPr>
                <w:rPr>
                  <w:rFonts w:ascii="Cambria Math" w:eastAsia="游明朝" w:hAnsi="Cambria Math"/>
                  <w:sz w:val="22"/>
                  <w:lang w:eastAsia="en-US"/>
                </w:rPr>
              </m:ctrlPr>
            </m:sup>
          </m:sSubSup>
          <m:r>
            <m:rPr>
              <m:sty m:val="p"/>
            </m:rPr>
            <w:rPr>
              <w:rFonts w:ascii="Cambria Math" w:eastAsiaTheme="minorEastAsia" w:hAnsi="Cambria Math"/>
              <w:sz w:val="22"/>
              <w:lang w:eastAsia="en-US"/>
            </w:rPr>
            <m:t>=2</m:t>
          </m:r>
        </m:oMath>
      </m:oMathPara>
    </w:p>
    <w:p w14:paraId="67768E42" w14:textId="1CBC3682" w:rsidR="00602D3F" w:rsidRDefault="00E96F93" w:rsidP="004E4E32">
      <w:pPr>
        <w:spacing w:afterLines="50" w:after="120"/>
        <w:ind w:left="425"/>
        <w:jc w:val="both"/>
        <w:rPr>
          <w:rFonts w:eastAsiaTheme="minorEastAsia"/>
          <w:sz w:val="22"/>
        </w:rPr>
      </w:pPr>
      <w:r>
        <w:rPr>
          <w:rFonts w:eastAsiaTheme="minorEastAsia"/>
          <w:sz w:val="22"/>
        </w:rPr>
        <w:t>When t</w:t>
      </w:r>
      <w:r>
        <w:rPr>
          <w:rFonts w:eastAsiaTheme="minorEastAsia" w:hint="eastAsia"/>
          <w:sz w:val="22"/>
        </w:rPr>
        <w:t xml:space="preserve">wo CS pairs are </w:t>
      </w:r>
      <w:r>
        <w:rPr>
          <w:rFonts w:eastAsiaTheme="minorEastAsia"/>
          <w:sz w:val="22"/>
        </w:rPr>
        <w:t>available</w:t>
      </w:r>
      <w:r>
        <w:rPr>
          <w:rFonts w:eastAsiaTheme="minorEastAsia" w:hint="eastAsia"/>
          <w:sz w:val="22"/>
        </w:rPr>
        <w:t>,</w:t>
      </w:r>
      <w:r>
        <w:rPr>
          <w:rFonts w:eastAsiaTheme="minorEastAsia"/>
          <w:sz w:val="22"/>
        </w:rPr>
        <w:t xml:space="preserve"> then the achievable maximum CS gap is three </w:t>
      </w:r>
      <w:r w:rsidR="004478C4">
        <w:rPr>
          <w:rFonts w:eastAsiaTheme="minorEastAsia"/>
          <w:sz w:val="22"/>
        </w:rPr>
        <w:t xml:space="preserve">as </w:t>
      </w:r>
      <w:r>
        <w:rPr>
          <w:rFonts w:eastAsiaTheme="minorEastAsia"/>
          <w:sz w:val="22"/>
        </w:rPr>
        <w:t xml:space="preserve">illustrated in Fig. 3. </w:t>
      </w:r>
      <w:r w:rsidR="004E4E32">
        <w:rPr>
          <w:rFonts w:eastAsiaTheme="minorEastAsia"/>
          <w:sz w:val="22"/>
        </w:rPr>
        <w:t xml:space="preserve">The gap is provided by using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0</m:t>
            </m:r>
            <m:ctrlPr>
              <w:rPr>
                <w:rFonts w:ascii="Cambria Math" w:eastAsia="游明朝" w:hAnsi="Cambria Math"/>
                <w:sz w:val="22"/>
                <w:lang w:eastAsia="en-US"/>
              </w:rPr>
            </m:ctrlPr>
          </m:sub>
        </m:sSub>
        <m:r>
          <w:rPr>
            <w:rFonts w:ascii="Cambria Math" w:eastAsia="游明朝" w:hAnsi="Cambria Math"/>
            <w:sz w:val="22"/>
            <w:lang w:eastAsia="en-US"/>
          </w:rPr>
          <m:t>=0, 3</m:t>
        </m:r>
      </m:oMath>
      <w:r w:rsidR="004E4E32">
        <w:rPr>
          <w:rFonts w:eastAsiaTheme="minorEastAsia"/>
          <w:sz w:val="22"/>
        </w:rPr>
        <w:t xml:space="preserve">. The order of the two CS pairs is not related to the performance. (CS pair index,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0</m:t>
            </m:r>
            <m:ctrlPr>
              <w:rPr>
                <w:rFonts w:ascii="Cambria Math" w:eastAsia="游明朝" w:hAnsi="Cambria Math"/>
                <w:sz w:val="22"/>
                <w:lang w:eastAsia="en-US"/>
              </w:rPr>
            </m:ctrlPr>
          </m:sub>
        </m:sSub>
      </m:oMath>
      <w:r w:rsidR="004E4E32">
        <w:rPr>
          <w:rFonts w:eastAsiaTheme="minorEastAsia"/>
          <w:sz w:val="22"/>
        </w:rPr>
        <w:t>) can be defined as (0, 0) and (1, 3).</w:t>
      </w:r>
    </w:p>
    <w:p w14:paraId="7BBF8D60" w14:textId="4C8F75B5" w:rsidR="00602D3F" w:rsidRPr="00602D3F" w:rsidRDefault="002D7CF3" w:rsidP="00602D3F">
      <w:pPr>
        <w:spacing w:afterLines="50" w:after="120"/>
        <w:rPr>
          <w:rFonts w:eastAsiaTheme="minorEastAsia"/>
          <w:sz w:val="22"/>
          <w:lang w:eastAsia="en-US"/>
        </w:rPr>
      </w:pPr>
      <m:oMathPara>
        <m:oMathParaPr>
          <m:jc m:val="left"/>
        </m:oMathParaPr>
        <m:oMath>
          <m:sSubSup>
            <m:sSubSupPr>
              <m:ctrlPr>
                <w:rPr>
                  <w:rFonts w:ascii="Cambria Math" w:eastAsia="游明朝" w:hAnsi="Cambria Math"/>
                  <w:i/>
                  <w:sz w:val="22"/>
                  <w:lang w:eastAsia="en-US"/>
                </w:rPr>
              </m:ctrlPr>
            </m:sSubSupPr>
            <m:e>
              <m:r>
                <w:rPr>
                  <w:rFonts w:ascii="Cambria Math" w:eastAsia="游明朝"/>
                  <w:sz w:val="22"/>
                  <w:lang w:eastAsia="en-US"/>
                </w:rPr>
                <m:t>N</m:t>
              </m:r>
            </m:e>
            <m:sub>
              <m:r>
                <m:rPr>
                  <m:nor/>
                </m:rPr>
                <w:rPr>
                  <w:rFonts w:ascii="Cambria Math" w:eastAsia="游明朝"/>
                  <w:sz w:val="22"/>
                  <w:lang w:eastAsia="en-US"/>
                </w:rPr>
                <m:t>CS</m:t>
              </m:r>
              <m:ctrlPr>
                <w:rPr>
                  <w:rFonts w:ascii="Cambria Math" w:eastAsia="游明朝" w:hAnsi="Cambria Math"/>
                  <w:sz w:val="22"/>
                  <w:lang w:eastAsia="en-US"/>
                </w:rPr>
              </m:ctrlPr>
            </m:sub>
            <m:sup>
              <m:r>
                <m:rPr>
                  <m:nor/>
                </m:rPr>
                <w:rPr>
                  <w:rFonts w:ascii="Cambria Math" w:eastAsia="游明朝"/>
                  <w:sz w:val="22"/>
                  <w:lang w:eastAsia="en-US"/>
                </w:rPr>
                <m:t>PSFCH</m:t>
              </m:r>
              <m:ctrlPr>
                <w:rPr>
                  <w:rFonts w:ascii="Cambria Math" w:eastAsia="游明朝" w:hAnsi="Cambria Math"/>
                  <w:sz w:val="22"/>
                  <w:lang w:eastAsia="en-US"/>
                </w:rPr>
              </m:ctrlPr>
            </m:sup>
          </m:sSubSup>
          <m:r>
            <m:rPr>
              <m:sty m:val="p"/>
            </m:rPr>
            <w:rPr>
              <w:rFonts w:ascii="Cambria Math" w:eastAsiaTheme="minorEastAsia" w:hAnsi="Cambria Math"/>
              <w:sz w:val="22"/>
              <w:lang w:eastAsia="en-US"/>
            </w:rPr>
            <m:t>=3</m:t>
          </m:r>
        </m:oMath>
      </m:oMathPara>
    </w:p>
    <w:p w14:paraId="23DC7BB2" w14:textId="0D1B9CC9" w:rsidR="00602D3F" w:rsidRDefault="004E4E32" w:rsidP="004E4E32">
      <w:pPr>
        <w:spacing w:afterLines="50" w:after="120"/>
        <w:ind w:left="425"/>
        <w:jc w:val="both"/>
        <w:rPr>
          <w:rFonts w:eastAsiaTheme="minorEastAsia"/>
          <w:sz w:val="22"/>
        </w:rPr>
      </w:pPr>
      <w:r>
        <w:rPr>
          <w:rFonts w:eastAsiaTheme="minorEastAsia" w:hint="eastAsia"/>
          <w:sz w:val="22"/>
        </w:rPr>
        <w:t>When three CS pairs are available, the</w:t>
      </w:r>
      <w:r>
        <w:rPr>
          <w:rFonts w:eastAsiaTheme="minorEastAsia"/>
          <w:sz w:val="22"/>
        </w:rPr>
        <w:t xml:space="preserve"> achievable maximum CS gap is two</w:t>
      </w:r>
      <w:r w:rsidR="004478C4">
        <w:rPr>
          <w:rFonts w:eastAsiaTheme="minorEastAsia"/>
          <w:sz w:val="22"/>
        </w:rPr>
        <w:t xml:space="preserve"> as</w:t>
      </w:r>
      <w:r>
        <w:rPr>
          <w:rFonts w:eastAsiaTheme="minorEastAsia"/>
          <w:sz w:val="22"/>
        </w:rPr>
        <w:t xml:space="preserve"> illustrated in Fig. 3. The gap is provided by using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0</m:t>
            </m:r>
            <m:ctrlPr>
              <w:rPr>
                <w:rFonts w:ascii="Cambria Math" w:eastAsia="游明朝" w:hAnsi="Cambria Math"/>
                <w:sz w:val="22"/>
                <w:lang w:eastAsia="en-US"/>
              </w:rPr>
            </m:ctrlPr>
          </m:sub>
        </m:sSub>
        <m:r>
          <w:rPr>
            <w:rFonts w:ascii="Cambria Math" w:eastAsia="游明朝" w:hAnsi="Cambria Math"/>
            <w:sz w:val="22"/>
            <w:lang w:eastAsia="en-US"/>
          </w:rPr>
          <m:t>=0, 2, 4</m:t>
        </m:r>
      </m:oMath>
      <w:r>
        <w:rPr>
          <w:rFonts w:eastAsiaTheme="minorEastAsia"/>
          <w:sz w:val="22"/>
        </w:rPr>
        <w:t xml:space="preserve">. As the previous case, the order of the three CS pairs is not related to the performance. (CS pair index,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0</m:t>
            </m:r>
            <m:ctrlPr>
              <w:rPr>
                <w:rFonts w:ascii="Cambria Math" w:eastAsia="游明朝" w:hAnsi="Cambria Math"/>
                <w:sz w:val="22"/>
                <w:lang w:eastAsia="en-US"/>
              </w:rPr>
            </m:ctrlPr>
          </m:sub>
        </m:sSub>
      </m:oMath>
      <w:r>
        <w:rPr>
          <w:rFonts w:eastAsiaTheme="minorEastAsia"/>
          <w:sz w:val="22"/>
        </w:rPr>
        <w:t>) can be defined as (0, 0), (1, 2), (2, 4).</w:t>
      </w:r>
    </w:p>
    <w:p w14:paraId="7DDF0E50" w14:textId="0689468A" w:rsidR="00F23E3C" w:rsidRPr="00602D3F" w:rsidRDefault="002D7CF3" w:rsidP="00F23E3C">
      <w:pPr>
        <w:spacing w:afterLines="50" w:after="120"/>
        <w:rPr>
          <w:rFonts w:eastAsiaTheme="minorEastAsia"/>
          <w:sz w:val="22"/>
          <w:lang w:eastAsia="en-US"/>
        </w:rPr>
      </w:pPr>
      <m:oMathPara>
        <m:oMathParaPr>
          <m:jc m:val="left"/>
        </m:oMathParaPr>
        <m:oMath>
          <m:sSubSup>
            <m:sSubSupPr>
              <m:ctrlPr>
                <w:rPr>
                  <w:rFonts w:ascii="Cambria Math" w:eastAsia="游明朝" w:hAnsi="Cambria Math"/>
                  <w:i/>
                  <w:sz w:val="22"/>
                  <w:lang w:eastAsia="en-US"/>
                </w:rPr>
              </m:ctrlPr>
            </m:sSubSupPr>
            <m:e>
              <m:r>
                <w:rPr>
                  <w:rFonts w:ascii="Cambria Math" w:eastAsia="游明朝"/>
                  <w:sz w:val="22"/>
                  <w:lang w:eastAsia="en-US"/>
                </w:rPr>
                <m:t>N</m:t>
              </m:r>
            </m:e>
            <m:sub>
              <m:r>
                <m:rPr>
                  <m:nor/>
                </m:rPr>
                <w:rPr>
                  <w:rFonts w:ascii="Cambria Math" w:eastAsia="游明朝"/>
                  <w:sz w:val="22"/>
                  <w:lang w:eastAsia="en-US"/>
                </w:rPr>
                <m:t>CS</m:t>
              </m:r>
              <m:ctrlPr>
                <w:rPr>
                  <w:rFonts w:ascii="Cambria Math" w:eastAsia="游明朝" w:hAnsi="Cambria Math"/>
                  <w:sz w:val="22"/>
                  <w:lang w:eastAsia="en-US"/>
                </w:rPr>
              </m:ctrlPr>
            </m:sub>
            <m:sup>
              <m:r>
                <m:rPr>
                  <m:nor/>
                </m:rPr>
                <w:rPr>
                  <w:rFonts w:ascii="Cambria Math" w:eastAsia="游明朝"/>
                  <w:sz w:val="22"/>
                  <w:lang w:eastAsia="en-US"/>
                </w:rPr>
                <m:t>PSFCH</m:t>
              </m:r>
              <m:ctrlPr>
                <w:rPr>
                  <w:rFonts w:ascii="Cambria Math" w:eastAsia="游明朝" w:hAnsi="Cambria Math"/>
                  <w:sz w:val="22"/>
                  <w:lang w:eastAsia="en-US"/>
                </w:rPr>
              </m:ctrlPr>
            </m:sup>
          </m:sSubSup>
          <m:r>
            <m:rPr>
              <m:sty m:val="p"/>
            </m:rPr>
            <w:rPr>
              <w:rFonts w:ascii="Cambria Math" w:eastAsiaTheme="minorEastAsia" w:hAnsi="Cambria Math"/>
              <w:sz w:val="22"/>
              <w:lang w:eastAsia="en-US"/>
            </w:rPr>
            <m:t>=4</m:t>
          </m:r>
        </m:oMath>
      </m:oMathPara>
    </w:p>
    <w:p w14:paraId="6212C1EB" w14:textId="778AF823" w:rsidR="00F23E3C" w:rsidRPr="00F23E3C" w:rsidRDefault="002D7CF3" w:rsidP="00F23E3C">
      <w:pPr>
        <w:spacing w:afterLines="50" w:after="120"/>
        <w:ind w:left="425"/>
        <w:jc w:val="both"/>
        <w:rPr>
          <w:rFonts w:eastAsiaTheme="minorEastAsia"/>
          <w:sz w:val="22"/>
        </w:rPr>
      </w:pPr>
      <m:oMath>
        <m:sSubSup>
          <m:sSubSupPr>
            <m:ctrlPr>
              <w:rPr>
                <w:rFonts w:ascii="Cambria Math" w:eastAsiaTheme="minorEastAsia" w:hAnsi="Cambria Math"/>
                <w:i/>
                <w:sz w:val="22"/>
              </w:rPr>
            </m:ctrlPr>
          </m:sSubSupPr>
          <m:e>
            <m:r>
              <w:rPr>
                <w:rFonts w:ascii="Cambria Math" w:eastAsiaTheme="minorEastAsia" w:hAnsi="Cambria Math"/>
                <w:sz w:val="22"/>
              </w:rPr>
              <m:t>N</m:t>
            </m:r>
          </m:e>
          <m:sub>
            <m:r>
              <m:rPr>
                <m:nor/>
              </m:rPr>
              <w:rPr>
                <w:rFonts w:eastAsiaTheme="minorEastAsia"/>
                <w:sz w:val="22"/>
              </w:rPr>
              <m:t>CS</m:t>
            </m:r>
            <m:ctrlPr>
              <w:rPr>
                <w:rFonts w:ascii="Cambria Math" w:eastAsiaTheme="minorEastAsia" w:hAnsi="Cambria Math"/>
                <w:sz w:val="22"/>
              </w:rPr>
            </m:ctrlPr>
          </m:sub>
          <m:sup>
            <m:r>
              <m:rPr>
                <m:nor/>
              </m:rPr>
              <w:rPr>
                <w:rFonts w:eastAsiaTheme="minorEastAsia"/>
                <w:sz w:val="22"/>
              </w:rPr>
              <m:t>PSFCH</m:t>
            </m:r>
            <m:ctrlPr>
              <w:rPr>
                <w:rFonts w:ascii="Cambria Math" w:eastAsiaTheme="minorEastAsia" w:hAnsi="Cambria Math"/>
                <w:sz w:val="22"/>
              </w:rPr>
            </m:ctrlPr>
          </m:sup>
        </m:sSubSup>
        <m:r>
          <m:rPr>
            <m:sty m:val="p"/>
          </m:rPr>
          <w:rPr>
            <w:rFonts w:ascii="Cambria Math" w:eastAsiaTheme="minorEastAsia" w:hAnsi="Cambria Math"/>
            <w:sz w:val="22"/>
          </w:rPr>
          <m:t>=4</m:t>
        </m:r>
      </m:oMath>
      <w:r w:rsidR="00F23E3C">
        <w:rPr>
          <w:rFonts w:eastAsiaTheme="minorEastAsia" w:hint="eastAsia"/>
          <w:sz w:val="22"/>
        </w:rPr>
        <w:t xml:space="preserve"> was agreed in the RAN</w:t>
      </w:r>
      <w:r w:rsidR="00F23E3C">
        <w:rPr>
          <w:rFonts w:eastAsiaTheme="minorEastAsia"/>
          <w:sz w:val="22"/>
        </w:rPr>
        <w:t xml:space="preserve">1#99 while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m:rPr>
                <m:nor/>
              </m:rPr>
              <w:rPr>
                <w:rFonts w:eastAsiaTheme="minorEastAsia"/>
                <w:sz w:val="22"/>
              </w:rPr>
              <m:t>CS</m:t>
            </m:r>
            <m:ctrlPr>
              <w:rPr>
                <w:rFonts w:ascii="Cambria Math" w:eastAsiaTheme="minorEastAsia" w:hAnsi="Cambria Math"/>
                <w:sz w:val="22"/>
              </w:rPr>
            </m:ctrlPr>
          </m:sub>
          <m:sup>
            <m:r>
              <m:rPr>
                <m:nor/>
              </m:rPr>
              <w:rPr>
                <w:rFonts w:eastAsiaTheme="minorEastAsia"/>
                <w:sz w:val="22"/>
              </w:rPr>
              <m:t>PSFCH</m:t>
            </m:r>
            <m:ctrlPr>
              <w:rPr>
                <w:rFonts w:ascii="Cambria Math" w:eastAsiaTheme="minorEastAsia" w:hAnsi="Cambria Math"/>
                <w:sz w:val="22"/>
              </w:rPr>
            </m:ctrlPr>
          </m:sup>
        </m:sSubSup>
        <m:r>
          <m:rPr>
            <m:sty m:val="p"/>
          </m:rPr>
          <w:rPr>
            <w:rFonts w:ascii="Cambria Math" w:eastAsiaTheme="minorEastAsia" w:hAnsi="Cambria Math"/>
            <w:sz w:val="22"/>
          </w:rPr>
          <m:t>=4</m:t>
        </m:r>
      </m:oMath>
      <w:r w:rsidR="00F23E3C">
        <w:rPr>
          <w:rFonts w:eastAsiaTheme="minorEastAsia" w:hint="eastAsia"/>
          <w:sz w:val="22"/>
        </w:rPr>
        <w:t xml:space="preserve"> cannot provide CS </w:t>
      </w:r>
      <w:r w:rsidR="00F23E3C">
        <w:rPr>
          <w:rFonts w:eastAsiaTheme="minorEastAsia"/>
          <w:sz w:val="22"/>
        </w:rPr>
        <w:t xml:space="preserve">pairs with equal gap. The reason of the candidate values for </w:t>
      </w:r>
      <m:oMath>
        <m:sSubSup>
          <m:sSubSupPr>
            <m:ctrlPr>
              <w:rPr>
                <w:rFonts w:ascii="Cambria Math" w:eastAsia="游明朝" w:hAnsi="Cambria Math"/>
                <w:i/>
                <w:sz w:val="22"/>
                <w:lang w:eastAsia="en-US"/>
              </w:rPr>
            </m:ctrlPr>
          </m:sSubSupPr>
          <m:e>
            <m:r>
              <w:rPr>
                <w:rFonts w:ascii="Cambria Math" w:eastAsia="游明朝"/>
                <w:sz w:val="22"/>
                <w:lang w:eastAsia="en-US"/>
              </w:rPr>
              <m:t>N</m:t>
            </m:r>
          </m:e>
          <m:sub>
            <m:r>
              <m:rPr>
                <m:nor/>
              </m:rPr>
              <w:rPr>
                <w:rFonts w:ascii="Cambria Math" w:eastAsia="游明朝"/>
                <w:sz w:val="22"/>
                <w:lang w:eastAsia="en-US"/>
              </w:rPr>
              <m:t>CS</m:t>
            </m:r>
            <m:ctrlPr>
              <w:rPr>
                <w:rFonts w:ascii="Cambria Math" w:eastAsia="游明朝" w:hAnsi="Cambria Math"/>
                <w:sz w:val="22"/>
                <w:lang w:eastAsia="en-US"/>
              </w:rPr>
            </m:ctrlPr>
          </m:sub>
          <m:sup>
            <m:r>
              <m:rPr>
                <m:nor/>
              </m:rPr>
              <w:rPr>
                <w:rFonts w:ascii="Cambria Math" w:eastAsia="游明朝"/>
                <w:sz w:val="22"/>
                <w:lang w:eastAsia="en-US"/>
              </w:rPr>
              <m:t>PSFCH</m:t>
            </m:r>
            <m:ctrlPr>
              <w:rPr>
                <w:rFonts w:ascii="Cambria Math" w:eastAsia="游明朝" w:hAnsi="Cambria Math"/>
                <w:sz w:val="22"/>
                <w:lang w:eastAsia="en-US"/>
              </w:rPr>
            </m:ctrlPr>
          </m:sup>
        </m:sSubSup>
      </m:oMath>
      <w:r w:rsidR="00F23E3C">
        <w:rPr>
          <w:rFonts w:eastAsiaTheme="minorEastAsia" w:hint="eastAsia"/>
          <w:sz w:val="22"/>
        </w:rPr>
        <w:t xml:space="preserve"> was </w:t>
      </w:r>
      <w:r w:rsidR="00F23E3C">
        <w:rPr>
          <w:rFonts w:eastAsiaTheme="minorEastAsia"/>
          <w:sz w:val="22"/>
        </w:rPr>
        <w:t xml:space="preserve">to make </w:t>
      </w:r>
      <w:r w:rsidR="00F23E3C">
        <w:rPr>
          <w:rFonts w:eastAsiaTheme="minorEastAsia" w:hint="eastAsia"/>
          <w:sz w:val="22"/>
        </w:rPr>
        <w:t>minimum CS gap</w:t>
      </w:r>
      <w:r w:rsidR="00F23E3C">
        <w:rPr>
          <w:rFonts w:eastAsiaTheme="minorEastAsia"/>
          <w:sz w:val="22"/>
        </w:rPr>
        <w:t xml:space="preserve"> selectable from 0, 1, 2, 3.</w:t>
      </w:r>
      <w:r w:rsidR="00F23E3C">
        <w:rPr>
          <w:rFonts w:eastAsiaTheme="minorEastAsia" w:hint="eastAsia"/>
          <w:sz w:val="22"/>
        </w:rPr>
        <w:t xml:space="preserve"> </w:t>
      </w:r>
      <w:r w:rsidR="00F23E3C">
        <w:rPr>
          <w:rFonts w:eastAsiaTheme="minorEastAsia"/>
          <w:sz w:val="22"/>
        </w:rPr>
        <w:t xml:space="preserve">In this sense,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m:rPr>
                <m:nor/>
              </m:rPr>
              <w:rPr>
                <w:rFonts w:eastAsiaTheme="minorEastAsia"/>
                <w:sz w:val="22"/>
              </w:rPr>
              <m:t>CS</m:t>
            </m:r>
            <m:ctrlPr>
              <w:rPr>
                <w:rFonts w:ascii="Cambria Math" w:eastAsiaTheme="minorEastAsia" w:hAnsi="Cambria Math"/>
                <w:sz w:val="22"/>
              </w:rPr>
            </m:ctrlPr>
          </m:sub>
          <m:sup>
            <m:r>
              <m:rPr>
                <m:nor/>
              </m:rPr>
              <w:rPr>
                <w:rFonts w:eastAsiaTheme="minorEastAsia"/>
                <w:sz w:val="22"/>
              </w:rPr>
              <m:t>PSFCH</m:t>
            </m:r>
            <m:ctrlPr>
              <w:rPr>
                <w:rFonts w:ascii="Cambria Math" w:eastAsiaTheme="minorEastAsia" w:hAnsi="Cambria Math"/>
                <w:sz w:val="22"/>
              </w:rPr>
            </m:ctrlPr>
          </m:sup>
        </m:sSubSup>
        <m:r>
          <m:rPr>
            <m:sty m:val="p"/>
          </m:rPr>
          <w:rPr>
            <w:rFonts w:ascii="Cambria Math" w:eastAsiaTheme="minorEastAsia" w:hAnsi="Cambria Math"/>
            <w:sz w:val="22"/>
          </w:rPr>
          <m:t>=4</m:t>
        </m:r>
      </m:oMath>
      <w:r w:rsidR="00F23E3C">
        <w:rPr>
          <w:rFonts w:eastAsiaTheme="minorEastAsia" w:hint="eastAsia"/>
          <w:sz w:val="22"/>
        </w:rPr>
        <w:t xml:space="preserve"> is not reasonable. If possible,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m:rPr>
                <m:nor/>
              </m:rPr>
              <w:rPr>
                <w:rFonts w:eastAsiaTheme="minorEastAsia"/>
                <w:sz w:val="22"/>
              </w:rPr>
              <m:t>CS</m:t>
            </m:r>
            <m:ctrlPr>
              <w:rPr>
                <w:rFonts w:ascii="Cambria Math" w:eastAsiaTheme="minorEastAsia" w:hAnsi="Cambria Math"/>
                <w:sz w:val="22"/>
              </w:rPr>
            </m:ctrlPr>
          </m:sub>
          <m:sup>
            <m:r>
              <m:rPr>
                <m:nor/>
              </m:rPr>
              <w:rPr>
                <w:rFonts w:eastAsiaTheme="minorEastAsia"/>
                <w:sz w:val="22"/>
              </w:rPr>
              <m:t>PSFCH</m:t>
            </m:r>
            <m:ctrlPr>
              <w:rPr>
                <w:rFonts w:ascii="Cambria Math" w:eastAsiaTheme="minorEastAsia" w:hAnsi="Cambria Math"/>
                <w:sz w:val="22"/>
              </w:rPr>
            </m:ctrlPr>
          </m:sup>
        </m:sSubSup>
        <m:r>
          <m:rPr>
            <m:sty m:val="p"/>
          </m:rPr>
          <w:rPr>
            <w:rFonts w:ascii="Cambria Math" w:eastAsiaTheme="minorEastAsia" w:hAnsi="Cambria Math"/>
            <w:sz w:val="22"/>
          </w:rPr>
          <m:t>=4</m:t>
        </m:r>
      </m:oMath>
      <w:r w:rsidR="00F23E3C">
        <w:rPr>
          <w:rFonts w:eastAsiaTheme="minorEastAsia" w:hint="eastAsia"/>
          <w:sz w:val="22"/>
        </w:rPr>
        <w:t xml:space="preserve"> should be dropped from NR-SL spec.</w:t>
      </w:r>
    </w:p>
    <w:p w14:paraId="2E8BCC51" w14:textId="2D8AA77C" w:rsidR="00602D3F" w:rsidRPr="00602D3F" w:rsidRDefault="002D7CF3" w:rsidP="00602D3F">
      <w:pPr>
        <w:spacing w:afterLines="50" w:after="120"/>
        <w:rPr>
          <w:rFonts w:eastAsiaTheme="minorEastAsia"/>
          <w:sz w:val="22"/>
          <w:lang w:eastAsia="en-US"/>
        </w:rPr>
      </w:pPr>
      <m:oMathPara>
        <m:oMathParaPr>
          <m:jc m:val="left"/>
        </m:oMathParaPr>
        <m:oMath>
          <m:sSubSup>
            <m:sSubSupPr>
              <m:ctrlPr>
                <w:rPr>
                  <w:rFonts w:ascii="Cambria Math" w:eastAsia="游明朝" w:hAnsi="Cambria Math"/>
                  <w:i/>
                  <w:sz w:val="22"/>
                  <w:lang w:eastAsia="en-US"/>
                </w:rPr>
              </m:ctrlPr>
            </m:sSubSupPr>
            <m:e>
              <m:r>
                <w:rPr>
                  <w:rFonts w:ascii="Cambria Math" w:eastAsia="游明朝"/>
                  <w:sz w:val="22"/>
                  <w:lang w:eastAsia="en-US"/>
                </w:rPr>
                <m:t>N</m:t>
              </m:r>
            </m:e>
            <m:sub>
              <m:r>
                <m:rPr>
                  <m:nor/>
                </m:rPr>
                <w:rPr>
                  <w:rFonts w:ascii="Cambria Math" w:eastAsia="游明朝"/>
                  <w:sz w:val="22"/>
                  <w:lang w:eastAsia="en-US"/>
                </w:rPr>
                <m:t>CS</m:t>
              </m:r>
              <m:ctrlPr>
                <w:rPr>
                  <w:rFonts w:ascii="Cambria Math" w:eastAsia="游明朝" w:hAnsi="Cambria Math"/>
                  <w:sz w:val="22"/>
                  <w:lang w:eastAsia="en-US"/>
                </w:rPr>
              </m:ctrlPr>
            </m:sub>
            <m:sup>
              <m:r>
                <m:rPr>
                  <m:nor/>
                </m:rPr>
                <w:rPr>
                  <w:rFonts w:ascii="Cambria Math" w:eastAsia="游明朝"/>
                  <w:sz w:val="22"/>
                  <w:lang w:eastAsia="en-US"/>
                </w:rPr>
                <m:t>PSFCH</m:t>
              </m:r>
              <m:ctrlPr>
                <w:rPr>
                  <w:rFonts w:ascii="Cambria Math" w:eastAsia="游明朝" w:hAnsi="Cambria Math"/>
                  <w:sz w:val="22"/>
                  <w:lang w:eastAsia="en-US"/>
                </w:rPr>
              </m:ctrlPr>
            </m:sup>
          </m:sSubSup>
          <m:r>
            <m:rPr>
              <m:sty m:val="p"/>
            </m:rPr>
            <w:rPr>
              <w:rFonts w:ascii="Cambria Math" w:eastAsiaTheme="minorEastAsia" w:hAnsi="Cambria Math"/>
              <w:sz w:val="22"/>
              <w:lang w:eastAsia="en-US"/>
            </w:rPr>
            <m:t>=6</m:t>
          </m:r>
        </m:oMath>
      </m:oMathPara>
    </w:p>
    <w:p w14:paraId="47E78E08" w14:textId="644A3FD5" w:rsidR="00663EAA" w:rsidRDefault="004E4E32" w:rsidP="004E4E32">
      <w:pPr>
        <w:spacing w:afterLines="50" w:after="120"/>
        <w:ind w:left="425"/>
        <w:jc w:val="both"/>
        <w:rPr>
          <w:rFonts w:eastAsiaTheme="minorEastAsia"/>
          <w:sz w:val="22"/>
        </w:rPr>
      </w:pPr>
      <w:r>
        <w:rPr>
          <w:rFonts w:eastAsiaTheme="minorEastAsia" w:hint="eastAsia"/>
          <w:sz w:val="22"/>
        </w:rPr>
        <w:t xml:space="preserve">When </w:t>
      </w:r>
      <w:r>
        <w:rPr>
          <w:rFonts w:eastAsiaTheme="minorEastAsia"/>
          <w:sz w:val="22"/>
        </w:rPr>
        <w:t>six</w:t>
      </w:r>
      <w:r>
        <w:rPr>
          <w:rFonts w:eastAsiaTheme="minorEastAsia" w:hint="eastAsia"/>
          <w:sz w:val="22"/>
        </w:rPr>
        <w:t xml:space="preserve"> CS pairs are available, the</w:t>
      </w:r>
      <w:r>
        <w:rPr>
          <w:rFonts w:eastAsiaTheme="minorEastAsia"/>
          <w:sz w:val="22"/>
        </w:rPr>
        <w:t xml:space="preserve"> achievable maximum CS gap is one</w:t>
      </w:r>
      <w:r w:rsidR="004478C4">
        <w:rPr>
          <w:rFonts w:eastAsiaTheme="minorEastAsia"/>
          <w:sz w:val="22"/>
        </w:rPr>
        <w:t xml:space="preserve"> as</w:t>
      </w:r>
      <w:r>
        <w:rPr>
          <w:rFonts w:eastAsiaTheme="minorEastAsia"/>
          <w:sz w:val="22"/>
        </w:rPr>
        <w:t xml:space="preserve"> illustrated in Fig. 3. The gap is provided by using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0</m:t>
            </m:r>
            <m:ctrlPr>
              <w:rPr>
                <w:rFonts w:ascii="Cambria Math" w:eastAsia="游明朝" w:hAnsi="Cambria Math"/>
                <w:sz w:val="22"/>
                <w:lang w:eastAsia="en-US"/>
              </w:rPr>
            </m:ctrlPr>
          </m:sub>
        </m:sSub>
        <m:r>
          <w:rPr>
            <w:rFonts w:ascii="Cambria Math" w:eastAsia="游明朝" w:hAnsi="Cambria Math"/>
            <w:sz w:val="22"/>
            <w:lang w:eastAsia="en-US"/>
          </w:rPr>
          <m:t>=0, 1, 2, 3, 4, 5</m:t>
        </m:r>
      </m:oMath>
      <w:r>
        <w:rPr>
          <w:rFonts w:eastAsiaTheme="minorEastAsia"/>
          <w:sz w:val="22"/>
        </w:rPr>
        <w:t xml:space="preserve">. </w:t>
      </w:r>
      <w:r w:rsidR="008F13D3">
        <w:rPr>
          <w:rFonts w:eastAsiaTheme="minorEastAsia"/>
          <w:sz w:val="22"/>
        </w:rPr>
        <w:t xml:space="preserve">It is noted that, the order of the </w:t>
      </w:r>
      <w:r w:rsidR="00B47D15">
        <w:rPr>
          <w:rFonts w:eastAsiaTheme="minorEastAsia"/>
          <w:sz w:val="22"/>
        </w:rPr>
        <w:t>six</w:t>
      </w:r>
      <w:r w:rsidR="008F13D3">
        <w:rPr>
          <w:rFonts w:eastAsiaTheme="minorEastAsia"/>
          <w:sz w:val="22"/>
        </w:rPr>
        <w:t xml:space="preserve"> CS pairs is related to the performance. For example, a UE transmits one traffic with groupcast option 2. Three UEs are RX-UEs</w:t>
      </w:r>
      <w:r w:rsidR="004478C4">
        <w:rPr>
          <w:rFonts w:eastAsiaTheme="minorEastAsia"/>
          <w:sz w:val="22"/>
        </w:rPr>
        <w:t xml:space="preserve"> with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ID</m:t>
            </m:r>
            <m:ctrlPr>
              <w:rPr>
                <w:rFonts w:ascii="Cambria Math" w:eastAsia="游明朝" w:hAnsi="Cambria Math"/>
                <w:sz w:val="22"/>
                <w:lang w:eastAsia="en-US"/>
              </w:rPr>
            </m:ctrlPr>
          </m:sub>
        </m:sSub>
        <m:r>
          <m:rPr>
            <m:sty m:val="p"/>
          </m:rPr>
          <w:rPr>
            <w:rFonts w:ascii="Cambria Math" w:eastAsiaTheme="minorEastAsia" w:hAnsi="Cambria Math"/>
            <w:sz w:val="22"/>
          </w:rPr>
          <m:t>=0, 1, 2</m:t>
        </m:r>
      </m:oMath>
      <w:r w:rsidR="008F13D3">
        <w:rPr>
          <w:rFonts w:eastAsiaTheme="minorEastAsia"/>
          <w:sz w:val="22"/>
        </w:rPr>
        <w:t>, and</w:t>
      </w:r>
      <w:r w:rsidR="004478C4">
        <w:rPr>
          <w:rFonts w:eastAsiaTheme="minorEastAsia"/>
          <w:sz w:val="22"/>
        </w:rPr>
        <w:t xml:space="preserve"> they would report HARQ-ACK on PSFCH. The available number of PRBs for the report is one.</w:t>
      </w:r>
      <w:r w:rsidR="008F13D3">
        <w:rPr>
          <w:rFonts w:eastAsiaTheme="minorEastAsia"/>
          <w:sz w:val="22"/>
        </w:rPr>
        <w:t xml:space="preserve"> </w:t>
      </w:r>
      <w:r w:rsidR="00663EAA">
        <w:rPr>
          <w:rFonts w:eastAsiaTheme="minorEastAsia"/>
          <w:sz w:val="22"/>
        </w:rPr>
        <w:t xml:space="preserve">In this case, the UEs use the adjacent CS pair indices, i.e. CS pair index = 0, 1, 2. To achieve the maximum CS gap for this case, (CS pair index,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0</m:t>
            </m:r>
            <m:ctrlPr>
              <w:rPr>
                <w:rFonts w:ascii="Cambria Math" w:eastAsia="游明朝" w:hAnsi="Cambria Math"/>
                <w:sz w:val="22"/>
                <w:lang w:eastAsia="en-US"/>
              </w:rPr>
            </m:ctrlPr>
          </m:sub>
        </m:sSub>
      </m:oMath>
      <w:r w:rsidR="00663EAA">
        <w:rPr>
          <w:rFonts w:eastAsiaTheme="minorEastAsia"/>
          <w:sz w:val="22"/>
        </w:rPr>
        <w:t xml:space="preserve">) should be defined as (0, 0), (1, 3), (2, 1), (3, </w:t>
      </w:r>
      <w:r w:rsidR="00952E93">
        <w:rPr>
          <w:rFonts w:eastAsiaTheme="minorEastAsia"/>
          <w:sz w:val="22"/>
        </w:rPr>
        <w:t>4), (4, 2</w:t>
      </w:r>
      <w:r w:rsidR="00663EAA">
        <w:rPr>
          <w:rFonts w:eastAsiaTheme="minorEastAsia"/>
          <w:sz w:val="22"/>
        </w:rPr>
        <w:t>), (5, 5).</w:t>
      </w:r>
    </w:p>
    <w:p w14:paraId="5B73FC4D" w14:textId="26ACF452" w:rsidR="00E96F93" w:rsidRDefault="00952E93" w:rsidP="00E96F93">
      <w:pPr>
        <w:spacing w:afterLines="50" w:after="120"/>
        <w:jc w:val="center"/>
        <w:rPr>
          <w:rFonts w:eastAsiaTheme="minorEastAsia"/>
          <w:iCs/>
          <w:sz w:val="22"/>
        </w:rPr>
      </w:pPr>
      <w:r w:rsidRPr="00952E93">
        <w:rPr>
          <w:noProof/>
          <w:lang w:val="en-US"/>
        </w:rPr>
        <w:drawing>
          <wp:inline distT="0" distB="0" distL="0" distR="0" wp14:anchorId="093A8F00" wp14:editId="7A65F170">
            <wp:extent cx="1766520" cy="1158120"/>
            <wp:effectExtent l="0" t="0" r="0" b="444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6520" cy="1158120"/>
                    </a:xfrm>
                    <a:prstGeom prst="rect">
                      <a:avLst/>
                    </a:prstGeom>
                    <a:noFill/>
                    <a:ln>
                      <a:noFill/>
                    </a:ln>
                  </pic:spPr>
                </pic:pic>
              </a:graphicData>
            </a:graphic>
          </wp:inline>
        </w:drawing>
      </w:r>
    </w:p>
    <w:p w14:paraId="04691A1F" w14:textId="2F905141" w:rsidR="00952E93" w:rsidRPr="00952E93" w:rsidRDefault="002D7CF3" w:rsidP="00952E93">
      <w:pPr>
        <w:pStyle w:val="afe"/>
        <w:numPr>
          <w:ilvl w:val="0"/>
          <w:numId w:val="18"/>
        </w:numPr>
        <w:spacing w:afterLines="50" w:after="120"/>
        <w:ind w:leftChars="0"/>
        <w:jc w:val="center"/>
        <w:rPr>
          <w:rFonts w:eastAsiaTheme="minorEastAsia"/>
          <w:iCs/>
          <w:sz w:val="22"/>
        </w:rPr>
      </w:pP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CS</m:t>
            </m:r>
            <m:ctrlPr>
              <w:rPr>
                <w:rFonts w:ascii="Cambria Math" w:eastAsia="游明朝" w:hAnsi="Cambria Math"/>
                <w:sz w:val="22"/>
                <w:lang w:eastAsia="en-US"/>
              </w:rPr>
            </m:ctrlPr>
          </m:sub>
        </m:sSub>
      </m:oMath>
      <w:r w:rsidR="00952E93" w:rsidRPr="00952E93">
        <w:rPr>
          <w:rFonts w:eastAsiaTheme="minorEastAsia" w:hint="eastAsia"/>
          <w:sz w:val="22"/>
        </w:rPr>
        <w:t xml:space="preserve"> for ACK and NACK</w:t>
      </w:r>
    </w:p>
    <w:p w14:paraId="4E8A0533" w14:textId="0E3D80BF" w:rsidR="00952E93" w:rsidRPr="00952E93" w:rsidRDefault="00952E93" w:rsidP="00952E93">
      <w:pPr>
        <w:spacing w:afterLines="50" w:after="120"/>
        <w:jc w:val="center"/>
        <w:rPr>
          <w:rFonts w:eastAsiaTheme="minorEastAsia"/>
          <w:iCs/>
          <w:sz w:val="22"/>
        </w:rPr>
      </w:pPr>
      <w:r w:rsidRPr="00952E93">
        <w:rPr>
          <w:rFonts w:hint="eastAsia"/>
          <w:noProof/>
          <w:lang w:val="en-US"/>
        </w:rPr>
        <w:lastRenderedPageBreak/>
        <w:drawing>
          <wp:inline distT="0" distB="0" distL="0" distR="0" wp14:anchorId="614A68AE" wp14:editId="69709DD4">
            <wp:extent cx="6332220" cy="1458808"/>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458808"/>
                    </a:xfrm>
                    <a:prstGeom prst="rect">
                      <a:avLst/>
                    </a:prstGeom>
                    <a:noFill/>
                    <a:ln>
                      <a:noFill/>
                    </a:ln>
                  </pic:spPr>
                </pic:pic>
              </a:graphicData>
            </a:graphic>
          </wp:inline>
        </w:drawing>
      </w:r>
    </w:p>
    <w:p w14:paraId="79C51024" w14:textId="7B80C63C" w:rsidR="00952E93" w:rsidRPr="00952E93" w:rsidRDefault="002D7CF3" w:rsidP="00952E93">
      <w:pPr>
        <w:pStyle w:val="afe"/>
        <w:numPr>
          <w:ilvl w:val="0"/>
          <w:numId w:val="18"/>
        </w:numPr>
        <w:spacing w:afterLines="50" w:after="120"/>
        <w:ind w:leftChars="0"/>
        <w:jc w:val="center"/>
        <w:rPr>
          <w:rFonts w:eastAsiaTheme="minorEastAsia"/>
          <w:iCs/>
          <w:sz w:val="22"/>
        </w:rPr>
      </w:pP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0</m:t>
            </m:r>
            <m:ctrlPr>
              <w:rPr>
                <w:rFonts w:ascii="Cambria Math" w:eastAsia="游明朝" w:hAnsi="Cambria Math"/>
                <w:sz w:val="22"/>
                <w:lang w:eastAsia="en-US"/>
              </w:rPr>
            </m:ctrlPr>
          </m:sub>
        </m:sSub>
        <m:r>
          <w:rPr>
            <w:rFonts w:ascii="Cambria Math" w:eastAsia="游明朝" w:hAnsi="Cambria Math"/>
            <w:sz w:val="22"/>
            <w:lang w:eastAsia="en-US"/>
          </w:rPr>
          <m:t>+</m:t>
        </m:r>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CS</m:t>
            </m:r>
            <m:ctrlPr>
              <w:rPr>
                <w:rFonts w:ascii="Cambria Math" w:eastAsia="游明朝" w:hAnsi="Cambria Math"/>
                <w:sz w:val="22"/>
                <w:lang w:eastAsia="en-US"/>
              </w:rPr>
            </m:ctrlPr>
          </m:sub>
        </m:sSub>
      </m:oMath>
      <w:r w:rsidR="00952E93">
        <w:rPr>
          <w:rFonts w:eastAsiaTheme="minorEastAsia"/>
          <w:sz w:val="22"/>
        </w:rPr>
        <w:t xml:space="preserve"> and CS pair index</w:t>
      </w:r>
    </w:p>
    <w:p w14:paraId="0BA2EAF2" w14:textId="56E42139" w:rsidR="00E96F93" w:rsidRDefault="00E96F93" w:rsidP="00E96F93">
      <w:pPr>
        <w:spacing w:afterLines="50" w:after="120"/>
        <w:jc w:val="center"/>
        <w:rPr>
          <w:rFonts w:eastAsiaTheme="minorEastAsia"/>
          <w:iCs/>
          <w:sz w:val="22"/>
        </w:rPr>
      </w:pPr>
      <w:r w:rsidRPr="002A6EAE">
        <w:rPr>
          <w:rFonts w:eastAsiaTheme="minorEastAsia"/>
          <w:iCs/>
          <w:sz w:val="22"/>
        </w:rPr>
        <w:t xml:space="preserve">Fig. 3: </w:t>
      </w:r>
      <w:r w:rsidR="00952E93" w:rsidRPr="002A6EAE">
        <w:rPr>
          <w:rFonts w:eastAsiaTheme="minorEastAsia"/>
          <w:iCs/>
          <w:sz w:val="22"/>
        </w:rPr>
        <w:t>CS</w:t>
      </w:r>
      <w:r w:rsidR="00952E93">
        <w:rPr>
          <w:rFonts w:eastAsiaTheme="minorEastAsia"/>
          <w:iCs/>
          <w:sz w:val="22"/>
        </w:rPr>
        <w:t xml:space="preserve"> list and indices for PSFCH</w:t>
      </w:r>
    </w:p>
    <w:p w14:paraId="1AC5F390" w14:textId="45CEBC10" w:rsidR="00F23E3C" w:rsidRPr="00C82FD7" w:rsidRDefault="00F23E3C" w:rsidP="00F23E3C">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0B66D5">
        <w:rPr>
          <w:rFonts w:eastAsiaTheme="minorEastAsia"/>
          <w:b/>
          <w:sz w:val="22"/>
          <w:u w:val="single"/>
        </w:rPr>
        <w:t>5</w:t>
      </w:r>
      <w:r w:rsidRPr="00C82FD7">
        <w:rPr>
          <w:rFonts w:eastAsiaTheme="minorEastAsia" w:hint="eastAsia"/>
          <w:b/>
          <w:sz w:val="22"/>
          <w:u w:val="single"/>
        </w:rPr>
        <w:t>:</w:t>
      </w:r>
    </w:p>
    <w:p w14:paraId="4C669B34" w14:textId="38103BC6" w:rsidR="00B47D15" w:rsidRPr="00B47D15" w:rsidRDefault="00B47D15" w:rsidP="00B47D15">
      <w:pPr>
        <w:numPr>
          <w:ilvl w:val="0"/>
          <w:numId w:val="8"/>
        </w:numPr>
        <w:spacing w:afterLines="50" w:after="120"/>
        <w:jc w:val="both"/>
        <w:rPr>
          <w:rFonts w:eastAsiaTheme="minorEastAsia"/>
          <w:i/>
          <w:sz w:val="22"/>
        </w:rPr>
      </w:pPr>
      <w:r>
        <w:rPr>
          <w:rFonts w:eastAsiaTheme="minorEastAsia"/>
          <w:i/>
          <w:sz w:val="22"/>
          <w:lang w:val="en-US"/>
        </w:rPr>
        <w:t xml:space="preserve">For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m:rPr>
                <m:nor/>
              </m:rPr>
              <w:rPr>
                <w:rFonts w:eastAsiaTheme="minorEastAsia"/>
                <w:i/>
                <w:sz w:val="22"/>
              </w:rPr>
              <m:t>CS</m:t>
            </m:r>
          </m:sub>
          <m:sup>
            <m:r>
              <m:rPr>
                <m:nor/>
              </m:rPr>
              <w:rPr>
                <w:rFonts w:eastAsiaTheme="minorEastAsia"/>
                <w:i/>
                <w:sz w:val="22"/>
              </w:rPr>
              <m:t>PSFCH</m:t>
            </m:r>
          </m:sup>
        </m:sSubSup>
        <m:r>
          <w:rPr>
            <w:rFonts w:ascii="Cambria Math" w:eastAsiaTheme="minorEastAsia" w:hAnsi="Cambria Math"/>
            <w:sz w:val="22"/>
          </w:rPr>
          <m:t>=6</m:t>
        </m:r>
      </m:oMath>
      <w:r>
        <w:rPr>
          <w:rFonts w:eastAsiaTheme="minorEastAsia" w:hint="eastAsia"/>
          <w:i/>
          <w:sz w:val="22"/>
        </w:rPr>
        <w:t xml:space="preserve">, </w:t>
      </w:r>
      <w:r w:rsidRPr="00B47D15">
        <w:rPr>
          <w:rFonts w:eastAsiaTheme="minorEastAsia"/>
          <w:i/>
          <w:sz w:val="22"/>
        </w:rPr>
        <w:t xml:space="preserve">the order of the six CS pairs is related to the </w:t>
      </w:r>
      <w:r w:rsidR="00A07658">
        <w:rPr>
          <w:rFonts w:eastAsiaTheme="minorEastAsia"/>
          <w:i/>
          <w:sz w:val="22"/>
        </w:rPr>
        <w:t xml:space="preserve">decoding </w:t>
      </w:r>
      <w:r w:rsidRPr="00B47D15">
        <w:rPr>
          <w:rFonts w:eastAsiaTheme="minorEastAsia"/>
          <w:i/>
          <w:sz w:val="22"/>
        </w:rPr>
        <w:t>performance</w:t>
      </w:r>
      <w:r>
        <w:rPr>
          <w:rFonts w:eastAsiaTheme="minorEastAsia"/>
          <w:i/>
          <w:sz w:val="22"/>
        </w:rPr>
        <w:t>.</w:t>
      </w:r>
    </w:p>
    <w:p w14:paraId="5B91E776" w14:textId="6DBB619A" w:rsidR="00B47D15" w:rsidRPr="00B47D15" w:rsidRDefault="00B47D15" w:rsidP="00B47D15">
      <w:pPr>
        <w:numPr>
          <w:ilvl w:val="0"/>
          <w:numId w:val="8"/>
        </w:numPr>
        <w:spacing w:afterLines="50" w:after="120"/>
        <w:jc w:val="both"/>
        <w:rPr>
          <w:rFonts w:eastAsiaTheme="minorEastAsia"/>
          <w:i/>
          <w:sz w:val="22"/>
        </w:rPr>
      </w:pPr>
      <w:r>
        <w:rPr>
          <w:rFonts w:eastAsiaTheme="minorEastAsia" w:hint="eastAsia"/>
          <w:i/>
          <w:sz w:val="22"/>
          <w:lang w:val="en-US"/>
        </w:rPr>
        <w:t xml:space="preserve">There seems no </w:t>
      </w:r>
      <w:r>
        <w:rPr>
          <w:rFonts w:eastAsiaTheme="minorEastAsia"/>
          <w:i/>
          <w:sz w:val="22"/>
          <w:lang w:val="en-US"/>
        </w:rPr>
        <w:t>motivation</w:t>
      </w:r>
      <w:r>
        <w:rPr>
          <w:rFonts w:eastAsiaTheme="minorEastAsia" w:hint="eastAsia"/>
          <w:i/>
          <w:sz w:val="22"/>
          <w:lang w:val="en-US"/>
        </w:rPr>
        <w:t xml:space="preserve"> to support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m:rPr>
                <m:nor/>
              </m:rPr>
              <w:rPr>
                <w:rFonts w:eastAsiaTheme="minorEastAsia"/>
                <w:i/>
                <w:sz w:val="22"/>
              </w:rPr>
              <m:t>CS</m:t>
            </m:r>
          </m:sub>
          <m:sup>
            <m:r>
              <m:rPr>
                <m:nor/>
              </m:rPr>
              <w:rPr>
                <w:rFonts w:eastAsiaTheme="minorEastAsia"/>
                <w:i/>
                <w:sz w:val="22"/>
              </w:rPr>
              <m:t>PSFCH</m:t>
            </m:r>
          </m:sup>
        </m:sSubSup>
        <m:r>
          <w:rPr>
            <w:rFonts w:ascii="Cambria Math" w:eastAsiaTheme="minorEastAsia" w:hAnsi="Cambria Math"/>
            <w:sz w:val="22"/>
          </w:rPr>
          <m:t>=4</m:t>
        </m:r>
      </m:oMath>
      <w:r>
        <w:rPr>
          <w:rFonts w:eastAsiaTheme="minorEastAsia" w:hint="eastAsia"/>
          <w:i/>
          <w:sz w:val="22"/>
        </w:rPr>
        <w:t xml:space="preserve"> </w:t>
      </w:r>
      <w:r>
        <w:rPr>
          <w:rFonts w:eastAsiaTheme="minorEastAsia"/>
          <w:i/>
          <w:sz w:val="22"/>
        </w:rPr>
        <w:t>in NR-SL.</w:t>
      </w:r>
    </w:p>
    <w:p w14:paraId="040FCC27" w14:textId="0604BBFD" w:rsidR="00F23E3C" w:rsidRPr="00C82FD7" w:rsidRDefault="00F23E3C" w:rsidP="00F23E3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B66D5">
        <w:rPr>
          <w:rFonts w:eastAsiaTheme="minorEastAsia"/>
          <w:b/>
          <w:sz w:val="22"/>
          <w:u w:val="single"/>
        </w:rPr>
        <w:t>2</w:t>
      </w:r>
      <w:r w:rsidRPr="00C82FD7">
        <w:rPr>
          <w:rFonts w:eastAsiaTheme="minorEastAsia" w:hint="eastAsia"/>
          <w:b/>
          <w:sz w:val="22"/>
          <w:u w:val="single"/>
        </w:rPr>
        <w:t>:</w:t>
      </w:r>
    </w:p>
    <w:p w14:paraId="6D17B0B5" w14:textId="6B24C14F" w:rsidR="00F23E3C" w:rsidRDefault="00B47D15" w:rsidP="00F23E3C">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On PSFCH transmission, </w:t>
      </w:r>
      <m:oMath>
        <m:sSub>
          <m:sSubPr>
            <m:ctrlPr>
              <w:rPr>
                <w:rFonts w:ascii="Cambria Math" w:eastAsiaTheme="minorEastAsia" w:hAnsi="Cambria Math"/>
                <w:i/>
                <w:sz w:val="22"/>
              </w:rPr>
            </m:ctrlPr>
          </m:sSubPr>
          <m:e>
            <m:r>
              <w:rPr>
                <w:rFonts w:ascii="Cambria Math" w:eastAsiaTheme="minorEastAsia" w:hAnsi="Cambria Math"/>
                <w:sz w:val="22"/>
              </w:rPr>
              <m:t>m</m:t>
            </m:r>
          </m:e>
          <m:sub>
            <m:r>
              <m:rPr>
                <m:nor/>
              </m:rPr>
              <w:rPr>
                <w:rFonts w:eastAsiaTheme="minorEastAsia"/>
                <w:i/>
                <w:sz w:val="22"/>
              </w:rPr>
              <m:t>CS</m:t>
            </m:r>
          </m:sub>
        </m:sSub>
        <m:r>
          <w:rPr>
            <w:rFonts w:ascii="Cambria Math" w:eastAsiaTheme="minorEastAsia" w:hAnsi="Cambria Math"/>
            <w:sz w:val="22"/>
          </w:rPr>
          <m:t>=0</m:t>
        </m:r>
      </m:oMath>
      <w:r w:rsidRPr="00B47D15">
        <w:rPr>
          <w:rFonts w:eastAsiaTheme="minorEastAsia"/>
          <w:i/>
          <w:sz w:val="22"/>
          <w:lang w:val="en-US"/>
        </w:rPr>
        <w:t xml:space="preserve"> for NACK and </w:t>
      </w:r>
      <m:oMath>
        <m:sSub>
          <m:sSubPr>
            <m:ctrlPr>
              <w:rPr>
                <w:rFonts w:ascii="Cambria Math" w:eastAsiaTheme="minorEastAsia" w:hAnsi="Cambria Math"/>
                <w:i/>
                <w:sz w:val="22"/>
              </w:rPr>
            </m:ctrlPr>
          </m:sSubPr>
          <m:e>
            <m:r>
              <w:rPr>
                <w:rFonts w:ascii="Cambria Math" w:eastAsiaTheme="minorEastAsia" w:hAnsi="Cambria Math"/>
                <w:sz w:val="22"/>
              </w:rPr>
              <m:t>m</m:t>
            </m:r>
          </m:e>
          <m:sub>
            <m:r>
              <m:rPr>
                <m:nor/>
              </m:rPr>
              <w:rPr>
                <w:rFonts w:eastAsiaTheme="minorEastAsia"/>
                <w:i/>
                <w:sz w:val="22"/>
              </w:rPr>
              <m:t>CS</m:t>
            </m:r>
          </m:sub>
        </m:sSub>
        <m:r>
          <w:rPr>
            <w:rFonts w:ascii="Cambria Math" w:eastAsiaTheme="minorEastAsia" w:hAnsi="Cambria Math"/>
            <w:sz w:val="22"/>
          </w:rPr>
          <m:t>=6</m:t>
        </m:r>
      </m:oMath>
      <w:r w:rsidRPr="00B47D15">
        <w:rPr>
          <w:rFonts w:eastAsiaTheme="minorEastAsia"/>
          <w:i/>
          <w:sz w:val="22"/>
          <w:lang w:val="en-US"/>
        </w:rPr>
        <w:t xml:space="preserve"> for ACK</w:t>
      </w:r>
      <w:r>
        <w:rPr>
          <w:rFonts w:eastAsiaTheme="minorEastAsia"/>
          <w:i/>
          <w:sz w:val="22"/>
          <w:lang w:val="en-US"/>
        </w:rPr>
        <w:t>.</w:t>
      </w:r>
    </w:p>
    <w:p w14:paraId="7C18E8F5" w14:textId="6BF84D59" w:rsidR="00B47D15" w:rsidRDefault="00B47D15" w:rsidP="00F23E3C">
      <w:pPr>
        <w:numPr>
          <w:ilvl w:val="0"/>
          <w:numId w:val="8"/>
        </w:numPr>
        <w:spacing w:afterLines="50" w:after="120"/>
        <w:jc w:val="both"/>
        <w:rPr>
          <w:rFonts w:eastAsiaTheme="minorEastAsia"/>
          <w:i/>
          <w:sz w:val="22"/>
          <w:lang w:val="en-US"/>
        </w:rPr>
      </w:pPr>
      <w:r>
        <w:rPr>
          <w:rFonts w:eastAsiaTheme="minorEastAsia"/>
          <w:i/>
          <w:sz w:val="22"/>
          <w:lang w:val="en-US"/>
        </w:rPr>
        <w:t>A</w:t>
      </w:r>
      <w:r w:rsidRPr="00B47D15">
        <w:rPr>
          <w:rFonts w:eastAsiaTheme="minorEastAsia"/>
          <w:i/>
          <w:sz w:val="22"/>
          <w:lang w:val="en-US"/>
        </w:rPr>
        <w:t xml:space="preserve">vailable CS pairs and </w:t>
      </w:r>
      <w:r>
        <w:rPr>
          <w:rFonts w:eastAsiaTheme="minorEastAsia"/>
          <w:i/>
          <w:sz w:val="22"/>
          <w:lang w:val="en-US"/>
        </w:rPr>
        <w:t xml:space="preserve">index of each </w:t>
      </w:r>
      <w:r w:rsidRPr="00B47D15">
        <w:rPr>
          <w:rFonts w:eastAsiaTheme="minorEastAsia"/>
          <w:i/>
          <w:sz w:val="22"/>
          <w:lang w:val="en-US"/>
        </w:rPr>
        <w:t>CS pair</w:t>
      </w:r>
      <w:r>
        <w:rPr>
          <w:rFonts w:eastAsiaTheme="minorEastAsia"/>
          <w:i/>
          <w:sz w:val="22"/>
          <w:lang w:val="en-US"/>
        </w:rPr>
        <w:t xml:space="preserve"> should be defined with CS gap as large as possible.</w:t>
      </w:r>
    </w:p>
    <w:p w14:paraId="2FBC32D7" w14:textId="5529D730" w:rsidR="00B47D15" w:rsidRDefault="00B47D15" w:rsidP="00F23E3C">
      <w:pPr>
        <w:numPr>
          <w:ilvl w:val="0"/>
          <w:numId w:val="8"/>
        </w:numPr>
        <w:spacing w:afterLines="50" w:after="120"/>
        <w:jc w:val="both"/>
        <w:rPr>
          <w:rFonts w:eastAsiaTheme="minorEastAsia"/>
          <w:i/>
          <w:sz w:val="22"/>
          <w:lang w:val="en-US"/>
        </w:rPr>
      </w:pPr>
      <w:r>
        <w:rPr>
          <w:rFonts w:eastAsiaTheme="minorEastAsia"/>
          <w:i/>
          <w:sz w:val="22"/>
          <w:lang w:val="en-US"/>
        </w:rPr>
        <w:t>Apply the following TP:</w:t>
      </w:r>
    </w:p>
    <w:tbl>
      <w:tblPr>
        <w:tblStyle w:val="afc"/>
        <w:tblW w:w="0" w:type="auto"/>
        <w:tblLook w:val="04A0" w:firstRow="1" w:lastRow="0" w:firstColumn="1" w:lastColumn="0" w:noHBand="0" w:noVBand="1"/>
      </w:tblPr>
      <w:tblGrid>
        <w:gridCol w:w="9962"/>
      </w:tblGrid>
      <w:tr w:rsidR="00B47D15" w14:paraId="3B371797" w14:textId="77777777" w:rsidTr="00B47D15">
        <w:tc>
          <w:tcPr>
            <w:tcW w:w="9962" w:type="dxa"/>
          </w:tcPr>
          <w:p w14:paraId="2A8C1537" w14:textId="51A22BB0" w:rsidR="00952E93" w:rsidRPr="00952E93" w:rsidRDefault="00952E93" w:rsidP="00952E93">
            <w:pPr>
              <w:pStyle w:val="2"/>
              <w:keepNext w:val="0"/>
              <w:spacing w:after="0" w:line="240" w:lineRule="auto"/>
              <w:ind w:left="1134" w:hanging="1134"/>
              <w:outlineLvl w:val="1"/>
              <w:rPr>
                <w:b/>
                <w:u w:val="single"/>
              </w:rPr>
            </w:pPr>
            <w:r w:rsidRPr="00952E93">
              <w:rPr>
                <w:rFonts w:hint="eastAsia"/>
                <w:b/>
                <w:u w:val="single"/>
              </w:rPr>
              <w:t>38.213</w:t>
            </w:r>
          </w:p>
          <w:p w14:paraId="1EE10C52" w14:textId="4214945A" w:rsidR="00B47D15" w:rsidRPr="00952E93" w:rsidRDefault="00B47D15" w:rsidP="00B47D15">
            <w:pPr>
              <w:pStyle w:val="2"/>
              <w:ind w:left="1136" w:hanging="1136"/>
              <w:outlineLvl w:val="1"/>
            </w:pPr>
            <w:r w:rsidRPr="00952E93">
              <w:t>16.3</w:t>
            </w:r>
            <w:r w:rsidRPr="00952E93">
              <w:rPr>
                <w:rFonts w:hint="eastAsia"/>
              </w:rPr>
              <w:tab/>
            </w:r>
            <w:r w:rsidRPr="00952E93">
              <w:t xml:space="preserve">UE procedure for reporting HARQ-ACK on sidelink </w:t>
            </w:r>
          </w:p>
          <w:p w14:paraId="3AA262B5" w14:textId="77777777" w:rsidR="00B47D15" w:rsidRPr="00952E93" w:rsidRDefault="00B47D15" w:rsidP="00B47D15">
            <w:pPr>
              <w:spacing w:afterLines="50" w:after="120"/>
              <w:jc w:val="both"/>
              <w:rPr>
                <w:rFonts w:eastAsiaTheme="minorEastAsia"/>
                <w:sz w:val="22"/>
              </w:rPr>
            </w:pPr>
            <w:r w:rsidRPr="00952E93">
              <w:rPr>
                <w:rFonts w:eastAsiaTheme="minorEastAsia"/>
                <w:sz w:val="22"/>
              </w:rPr>
              <w:t>[…]</w:t>
            </w:r>
          </w:p>
          <w:p w14:paraId="02B18715" w14:textId="77777777" w:rsidR="00B47D15" w:rsidRPr="00952E93" w:rsidRDefault="00B47D15" w:rsidP="00B47D15">
            <w:pPr>
              <w:rPr>
                <w:rFonts w:eastAsia="游明朝"/>
                <w:sz w:val="20"/>
                <w:lang w:eastAsia="en-US"/>
              </w:rPr>
            </w:pPr>
            <w:r w:rsidRPr="00952E93">
              <w:rPr>
                <w:rFonts w:eastAsia="游明朝"/>
                <w:sz w:val="20"/>
                <w:lang w:eastAsia="en-US"/>
              </w:rPr>
              <w:t xml:space="preserve">A UE determines a number of PSFCH resources available for multiplexing HARQ-ACK information in a PSFCH transmission as </w:t>
            </w:r>
            <m:oMath>
              <m:sSubSup>
                <m:sSubSupPr>
                  <m:ctrlPr>
                    <w:rPr>
                      <w:rFonts w:ascii="Cambria Math" w:eastAsia="游明朝" w:hAnsi="Cambria Math"/>
                      <w:i/>
                      <w:sz w:val="20"/>
                      <w:lang w:eastAsia="en-US"/>
                    </w:rPr>
                  </m:ctrlPr>
                </m:sSubSupPr>
                <m:e>
                  <m:r>
                    <w:rPr>
                      <w:rFonts w:ascii="Cambria Math" w:eastAsia="游明朝"/>
                      <w:sz w:val="20"/>
                      <w:lang w:eastAsia="en-US"/>
                    </w:rPr>
                    <m:t>R</m:t>
                  </m:r>
                </m:e>
                <m:sub>
                  <m:r>
                    <m:rPr>
                      <m:nor/>
                    </m:rPr>
                    <w:rPr>
                      <w:rFonts w:ascii="Cambria Math" w:eastAsia="游明朝"/>
                      <w:sz w:val="20"/>
                      <w:lang w:eastAsia="en-US"/>
                    </w:rPr>
                    <m:t xml:space="preserve">PRB, </m:t>
                  </m:r>
                  <m:r>
                    <m:rPr>
                      <m:sty m:val="p"/>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sSubSup>
                <m:sSubSupPr>
                  <m:ctrlPr>
                    <w:rPr>
                      <w:rFonts w:ascii="Cambria Math" w:eastAsia="游明朝" w:hAnsi="Cambria Math"/>
                      <w:i/>
                      <w:sz w:val="20"/>
                      <w:lang w:eastAsia="en-US"/>
                    </w:rPr>
                  </m:ctrlPr>
                </m:sSubSupPr>
                <m:e>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 xml:space="preserve">type </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 xml:space="preserve">subch, </m:t>
                  </m:r>
                  <m:r>
                    <m:rPr>
                      <m:sty m:val="p"/>
                    </m:rPr>
                    <w:rPr>
                      <w:rFonts w:ascii="Cambria Math" w:eastAsia="游明朝"/>
                      <w:sz w:val="20"/>
                      <w:lang w:eastAsia="en-US"/>
                    </w:rPr>
                    <m:t>slot</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952E93">
              <w:rPr>
                <w:rFonts w:eastAsia="游明朝"/>
                <w:sz w:val="20"/>
                <w:lang w:eastAsia="en-US"/>
              </w:rPr>
              <w:t xml:space="preserve"> where </w:t>
            </w:r>
            <m:oMath>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952E93">
              <w:rPr>
                <w:rFonts w:eastAsia="游明朝"/>
                <w:sz w:val="20"/>
                <w:lang w:eastAsia="en-US"/>
              </w:rPr>
              <w:t xml:space="preserve"> is a number of cyclic shift pairs for the resource pool and, based on an indication by higher layers,</w:t>
            </w:r>
          </w:p>
          <w:p w14:paraId="6F97F57C" w14:textId="77777777" w:rsidR="00B47D15" w:rsidRPr="00952E93" w:rsidRDefault="00B47D15" w:rsidP="00B47D15">
            <w:pPr>
              <w:ind w:left="568" w:hanging="284"/>
              <w:rPr>
                <w:rFonts w:eastAsia="游明朝"/>
                <w:sz w:val="20"/>
                <w:lang w:val="x-none" w:eastAsia="en-US"/>
              </w:rPr>
            </w:pPr>
            <w:r w:rsidRPr="00952E93">
              <w:rPr>
                <w:rFonts w:eastAsia="游明朝"/>
                <w:sz w:val="20"/>
                <w:lang w:val="x-none" w:eastAsia="en-US"/>
              </w:rPr>
              <w:t>-</w:t>
            </w:r>
            <w:r w:rsidRPr="00952E93">
              <w:rPr>
                <w:rFonts w:eastAsia="游明朝"/>
                <w:sz w:val="20"/>
                <w:lang w:val="x-none" w:eastAsia="en-US"/>
              </w:rPr>
              <w:tab/>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type </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r>
                <w:rPr>
                  <w:rFonts w:ascii="Cambria Math" w:eastAsia="游明朝" w:hAnsi="Cambria Math"/>
                  <w:sz w:val="20"/>
                  <w:lang w:val="x-none" w:eastAsia="en-US"/>
                </w:rPr>
                <m:t>=1</m:t>
              </m:r>
            </m:oMath>
            <w:r w:rsidRPr="00952E93">
              <w:rPr>
                <w:rFonts w:eastAsia="游明朝"/>
                <w:sz w:val="20"/>
                <w:lang w:val="x-none" w:eastAsia="en-US"/>
              </w:rPr>
              <w:t xml:space="preserve"> and the </w:t>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M</m:t>
                  </m:r>
                </m:e>
                <m:sub>
                  <m:r>
                    <m:rPr>
                      <m:nor/>
                    </m:rPr>
                    <w:rPr>
                      <w:rFonts w:ascii="Cambria Math" w:eastAsia="游明朝"/>
                      <w:sz w:val="20"/>
                      <w:lang w:val="x-none" w:eastAsia="en-US"/>
                    </w:rPr>
                    <m:t xml:space="preserve">subch, </m:t>
                  </m:r>
                  <m:r>
                    <m:rPr>
                      <m:sty m:val="p"/>
                    </m:rPr>
                    <w:rPr>
                      <w:rFonts w:ascii="Cambria Math" w:eastAsia="游明朝"/>
                      <w:sz w:val="20"/>
                      <w:lang w:val="x-none" w:eastAsia="en-US"/>
                    </w:rPr>
                    <m:t>slot</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oMath>
            <w:r w:rsidRPr="00952E93">
              <w:rPr>
                <w:rFonts w:eastAsia="游明朝"/>
                <w:sz w:val="20"/>
                <w:lang w:val="x-none" w:eastAsia="en-US"/>
              </w:rPr>
              <w:t xml:space="preserve"> PRBs are in </w:t>
            </w:r>
            <w:r w:rsidRPr="00952E93">
              <w:rPr>
                <w:rFonts w:eastAsia="游明朝"/>
                <w:sz w:val="20"/>
                <w:lang w:val="en-US" w:eastAsia="en-US"/>
              </w:rPr>
              <w:t>one</w:t>
            </w:r>
            <w:r w:rsidRPr="00952E93">
              <w:rPr>
                <w:rFonts w:eastAsia="游明朝"/>
                <w:sz w:val="20"/>
                <w:lang w:val="x-none" w:eastAsia="en-US"/>
              </w:rPr>
              <w:t xml:space="preserve"> sub-channel </w:t>
            </w:r>
          </w:p>
          <w:p w14:paraId="33B1937B" w14:textId="77777777" w:rsidR="00B47D15" w:rsidRPr="00952E93" w:rsidRDefault="00B47D15" w:rsidP="00B47D15">
            <w:pPr>
              <w:ind w:left="568" w:hanging="284"/>
              <w:rPr>
                <w:rFonts w:eastAsia="游明朝"/>
                <w:sz w:val="20"/>
                <w:lang w:val="x-none" w:eastAsia="en-US"/>
              </w:rPr>
            </w:pPr>
            <w:r w:rsidRPr="00952E93">
              <w:rPr>
                <w:rFonts w:eastAsia="游明朝"/>
                <w:sz w:val="20"/>
                <w:lang w:val="x-none" w:eastAsia="en-US"/>
              </w:rPr>
              <w:t>-</w:t>
            </w:r>
            <w:r w:rsidRPr="00952E93">
              <w:rPr>
                <w:rFonts w:eastAsia="游明朝"/>
                <w:sz w:val="20"/>
                <w:lang w:val="x-none" w:eastAsia="en-US"/>
              </w:rPr>
              <w:tab/>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type </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r>
                <w:rPr>
                  <w:rFonts w:ascii="Cambria Math" w:eastAsia="游明朝" w:hAnsi="Cambria Math"/>
                  <w:sz w:val="20"/>
                  <w:lang w:val="x-none" w:eastAsia="en-US"/>
                </w:rPr>
                <m:t>=</m:t>
              </m:r>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subch </m:t>
                  </m:r>
                  <m:ctrlPr>
                    <w:rPr>
                      <w:rFonts w:ascii="Cambria Math" w:eastAsia="游明朝" w:hAnsi="Cambria Math"/>
                      <w:sz w:val="20"/>
                      <w:lang w:val="x-none" w:eastAsia="en-US"/>
                    </w:rPr>
                  </m:ctrlPr>
                </m:sub>
                <m:sup>
                  <m:r>
                    <m:rPr>
                      <m:nor/>
                    </m:rPr>
                    <w:rPr>
                      <w:rFonts w:ascii="Cambria Math" w:eastAsia="游明朝"/>
                      <w:sz w:val="20"/>
                      <w:lang w:val="x-none" w:eastAsia="en-US"/>
                    </w:rPr>
                    <m:t>PSSCH</m:t>
                  </m:r>
                  <m:ctrlPr>
                    <w:rPr>
                      <w:rFonts w:ascii="Cambria Math" w:eastAsia="游明朝" w:hAnsi="Cambria Math"/>
                      <w:sz w:val="20"/>
                      <w:lang w:val="x-none" w:eastAsia="en-US"/>
                    </w:rPr>
                  </m:ctrlPr>
                </m:sup>
              </m:sSubSup>
            </m:oMath>
            <w:r w:rsidRPr="00952E93">
              <w:rPr>
                <w:rFonts w:eastAsia="游明朝"/>
                <w:sz w:val="20"/>
                <w:lang w:val="en-US" w:eastAsia="en-US"/>
              </w:rPr>
              <w:t xml:space="preserve"> </w:t>
            </w:r>
            <w:r w:rsidRPr="00952E93">
              <w:rPr>
                <w:rFonts w:eastAsia="游明朝"/>
                <w:sz w:val="20"/>
                <w:lang w:val="x-none" w:eastAsia="en-US"/>
              </w:rPr>
              <w:t xml:space="preserve">and the </w:t>
            </w:r>
            <m:oMath>
              <m:sSubSup>
                <m:sSubSupPr>
                  <m:ctrlPr>
                    <w:rPr>
                      <w:rFonts w:ascii="Cambria Math" w:eastAsia="游明朝" w:hAnsi="Cambria Math"/>
                      <w:i/>
                      <w:sz w:val="20"/>
                      <w:lang w:val="x-none" w:eastAsia="en-US"/>
                    </w:rPr>
                  </m:ctrlPr>
                </m:sSubSupPr>
                <m:e>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subch </m:t>
                      </m:r>
                      <m:ctrlPr>
                        <w:rPr>
                          <w:rFonts w:ascii="Cambria Math" w:eastAsia="游明朝" w:hAnsi="Cambria Math"/>
                          <w:sz w:val="20"/>
                          <w:lang w:val="x-none" w:eastAsia="en-US"/>
                        </w:rPr>
                      </m:ctrlPr>
                    </m:sub>
                    <m:sup>
                      <m:r>
                        <m:rPr>
                          <m:nor/>
                        </m:rPr>
                        <w:rPr>
                          <w:rFonts w:ascii="Cambria Math" w:eastAsia="游明朝"/>
                          <w:sz w:val="20"/>
                          <w:lang w:val="x-none" w:eastAsia="en-US"/>
                        </w:rPr>
                        <m:t>PSSCH</m:t>
                      </m:r>
                      <m:ctrlPr>
                        <w:rPr>
                          <w:rFonts w:ascii="Cambria Math" w:eastAsia="游明朝" w:hAnsi="Cambria Math"/>
                          <w:sz w:val="20"/>
                          <w:lang w:val="x-none" w:eastAsia="en-US"/>
                        </w:rPr>
                      </m:ctrlPr>
                    </m:sup>
                  </m:sSubSup>
                  <m:r>
                    <w:rPr>
                      <w:rFonts w:ascii="Cambria Math" w:eastAsia="游明朝" w:hAnsi="Cambria Math"/>
                      <w:sz w:val="20"/>
                      <w:lang w:val="x-none" w:eastAsia="en-US"/>
                    </w:rPr>
                    <m:t>⋅</m:t>
                  </m:r>
                  <m:r>
                    <w:rPr>
                      <w:rFonts w:ascii="Cambria Math" w:eastAsia="游明朝"/>
                      <w:sz w:val="20"/>
                      <w:lang w:val="x-none" w:eastAsia="en-US"/>
                    </w:rPr>
                    <m:t>M</m:t>
                  </m:r>
                </m:e>
                <m:sub>
                  <m:r>
                    <m:rPr>
                      <m:nor/>
                    </m:rPr>
                    <w:rPr>
                      <w:rFonts w:ascii="Cambria Math" w:eastAsia="游明朝"/>
                      <w:sz w:val="20"/>
                      <w:lang w:val="x-none" w:eastAsia="en-US"/>
                    </w:rPr>
                    <m:t xml:space="preserve">subch, </m:t>
                  </m:r>
                  <m:r>
                    <m:rPr>
                      <m:sty m:val="p"/>
                    </m:rPr>
                    <w:rPr>
                      <w:rFonts w:ascii="Cambria Math" w:eastAsia="游明朝"/>
                      <w:sz w:val="20"/>
                      <w:lang w:val="x-none" w:eastAsia="en-US"/>
                    </w:rPr>
                    <m:t>slot</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oMath>
            <w:r w:rsidRPr="00952E93">
              <w:rPr>
                <w:rFonts w:eastAsia="游明朝"/>
                <w:sz w:val="20"/>
                <w:lang w:val="en-US" w:eastAsia="en-US"/>
              </w:rPr>
              <w:t xml:space="preserve"> are located in one or more sub-channels from the </w:t>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subch </m:t>
                  </m:r>
                  <m:ctrlPr>
                    <w:rPr>
                      <w:rFonts w:ascii="Cambria Math" w:eastAsia="游明朝" w:hAnsi="Cambria Math"/>
                      <w:sz w:val="20"/>
                      <w:lang w:val="x-none" w:eastAsia="en-US"/>
                    </w:rPr>
                  </m:ctrlPr>
                </m:sub>
                <m:sup>
                  <m:r>
                    <m:rPr>
                      <m:nor/>
                    </m:rPr>
                    <w:rPr>
                      <w:rFonts w:ascii="Cambria Math" w:eastAsia="游明朝"/>
                      <w:sz w:val="20"/>
                      <w:lang w:val="x-none" w:eastAsia="en-US"/>
                    </w:rPr>
                    <m:t>PSSCH</m:t>
                  </m:r>
                  <m:ctrlPr>
                    <w:rPr>
                      <w:rFonts w:ascii="Cambria Math" w:eastAsia="游明朝" w:hAnsi="Cambria Math"/>
                      <w:sz w:val="20"/>
                      <w:lang w:val="x-none" w:eastAsia="en-US"/>
                    </w:rPr>
                  </m:ctrlPr>
                </m:sup>
              </m:sSubSup>
            </m:oMath>
            <w:r w:rsidRPr="00952E93">
              <w:rPr>
                <w:rFonts w:eastAsia="游明朝"/>
                <w:sz w:val="20"/>
                <w:lang w:val="en-US" w:eastAsia="en-US"/>
              </w:rPr>
              <w:t xml:space="preserve"> sub-channels</w:t>
            </w:r>
          </w:p>
          <w:p w14:paraId="3E73A2C9" w14:textId="5E282761" w:rsidR="00B47D15" w:rsidRPr="00952E93" w:rsidRDefault="00B47D15" w:rsidP="00B47D15">
            <w:pPr>
              <w:rPr>
                <w:rFonts w:eastAsia="游明朝"/>
                <w:sz w:val="20"/>
                <w:lang w:eastAsia="en-US"/>
              </w:rPr>
            </w:pPr>
            <w:r w:rsidRPr="00952E93">
              <w:rPr>
                <w:rFonts w:eastAsia="游明朝"/>
                <w:sz w:val="20"/>
                <w:lang w:eastAsia="en-US"/>
              </w:rPr>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eastAsia="游明朝" w:hAnsi="Cambria Math"/>
                      <w:i/>
                      <w:sz w:val="20"/>
                      <w:lang w:eastAsia="en-US"/>
                    </w:rPr>
                  </m:ctrlPr>
                </m:sSubSupPr>
                <m:e>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 xml:space="preserve">type </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 xml:space="preserve">subch, </m:t>
                  </m:r>
                  <m:r>
                    <m:rPr>
                      <m:sty m:val="p"/>
                    </m:rPr>
                    <w:rPr>
                      <w:rFonts w:ascii="Cambria Math" w:eastAsia="游明朝"/>
                      <w:sz w:val="20"/>
                      <w:lang w:eastAsia="en-US"/>
                    </w:rPr>
                    <m:t>slot</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952E93">
              <w:rPr>
                <w:rFonts w:eastAsia="游明朝"/>
                <w:sz w:val="20"/>
                <w:lang w:eastAsia="en-US"/>
              </w:rPr>
              <w:t xml:space="preserve"> PRBs, and then according to an ascending order of the cyclic shift pair index from the </w:t>
            </w:r>
            <m:oMath>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00952E93">
              <w:rPr>
                <w:rFonts w:eastAsia="游明朝"/>
                <w:sz w:val="20"/>
                <w:lang w:eastAsia="en-US"/>
              </w:rPr>
              <w:t xml:space="preserve"> cyclic shift pairs.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0</m:t>
                  </m:r>
                </m:sub>
              </m:sSub>
            </m:oMath>
            <w:r w:rsidR="00952E93" w:rsidRPr="00952E93">
              <w:rPr>
                <w:rFonts w:eastAsia="游明朝" w:hint="eastAsia"/>
                <w:color w:val="FF0000"/>
                <w:sz w:val="20"/>
                <w:u w:val="single"/>
              </w:rPr>
              <w:t xml:space="preserve"> values </w:t>
            </w:r>
            <w:r w:rsidR="00952E93" w:rsidRPr="00952E93">
              <w:rPr>
                <w:rFonts w:eastAsia="游明朝"/>
                <w:color w:val="FF0000"/>
                <w:sz w:val="20"/>
                <w:u w:val="single"/>
              </w:rPr>
              <w:t xml:space="preserve">used </w:t>
            </w:r>
            <w:r w:rsidR="00952E93" w:rsidRPr="00952E93">
              <w:rPr>
                <w:rFonts w:eastAsia="游明朝" w:hint="eastAsia"/>
                <w:color w:val="FF0000"/>
                <w:sz w:val="20"/>
                <w:u w:val="single"/>
              </w:rPr>
              <w:t xml:space="preserve">for </w:t>
            </w:r>
            <w:r w:rsidR="00952E93" w:rsidRPr="00952E93">
              <w:rPr>
                <w:rFonts w:eastAsia="游明朝"/>
                <w:color w:val="FF0000"/>
                <w:sz w:val="20"/>
                <w:u w:val="single"/>
              </w:rPr>
              <w:t>t</w:t>
            </w:r>
            <w:r w:rsidR="00952E93" w:rsidRPr="00952E93">
              <w:rPr>
                <w:rFonts w:eastAsia="游明朝"/>
                <w:color w:val="FF0000"/>
                <w:sz w:val="20"/>
                <w:u w:val="single"/>
                <w:lang w:eastAsia="en-US"/>
              </w:rPr>
              <w:t xml:space="preserve">he </w:t>
            </w:r>
            <m:oMath>
              <m:sSubSup>
                <m:sSubSupPr>
                  <m:ctrlPr>
                    <w:rPr>
                      <w:rFonts w:ascii="Cambria Math" w:eastAsia="游明朝" w:hAnsi="Cambria Math"/>
                      <w:i/>
                      <w:color w:val="FF0000"/>
                      <w:sz w:val="20"/>
                      <w:u w:val="single"/>
                      <w:lang w:eastAsia="en-US"/>
                    </w:rPr>
                  </m:ctrlPr>
                </m:sSubSupPr>
                <m:e>
                  <m:r>
                    <w:rPr>
                      <w:rFonts w:ascii="Cambria Math" w:eastAsia="游明朝"/>
                      <w:color w:val="FF0000"/>
                      <w:sz w:val="20"/>
                      <w:u w:val="single"/>
                      <w:lang w:eastAsia="en-US"/>
                    </w:rPr>
                    <m:t>N</m:t>
                  </m:r>
                </m:e>
                <m:sub>
                  <m:r>
                    <m:rPr>
                      <m:nor/>
                    </m:rPr>
                    <w:rPr>
                      <w:rFonts w:ascii="Cambria Math" w:eastAsia="游明朝"/>
                      <w:color w:val="FF0000"/>
                      <w:sz w:val="20"/>
                      <w:u w:val="single"/>
                      <w:lang w:eastAsia="en-US"/>
                    </w:rPr>
                    <m:t>CS</m:t>
                  </m:r>
                  <m:ctrlPr>
                    <w:rPr>
                      <w:rFonts w:ascii="Cambria Math" w:eastAsia="游明朝" w:hAnsi="Cambria Math"/>
                      <w:color w:val="FF0000"/>
                      <w:sz w:val="20"/>
                      <w:u w:val="single"/>
                      <w:lang w:eastAsia="en-US"/>
                    </w:rPr>
                  </m:ctrlPr>
                </m:sub>
                <m:sup>
                  <m:r>
                    <m:rPr>
                      <m:nor/>
                    </m:rPr>
                    <w:rPr>
                      <w:rFonts w:ascii="Cambria Math" w:eastAsia="游明朝"/>
                      <w:color w:val="FF0000"/>
                      <w:sz w:val="20"/>
                      <w:u w:val="single"/>
                      <w:lang w:eastAsia="en-US"/>
                    </w:rPr>
                    <m:t>PSFCH</m:t>
                  </m:r>
                  <m:ctrlPr>
                    <w:rPr>
                      <w:rFonts w:ascii="Cambria Math" w:eastAsia="游明朝" w:hAnsi="Cambria Math"/>
                      <w:color w:val="FF0000"/>
                      <w:sz w:val="20"/>
                      <w:u w:val="single"/>
                      <w:lang w:eastAsia="en-US"/>
                    </w:rPr>
                  </m:ctrlPr>
                </m:sup>
              </m:sSubSup>
            </m:oMath>
            <w:r w:rsidR="00952E93" w:rsidRPr="00952E93">
              <w:rPr>
                <w:rFonts w:eastAsia="游明朝"/>
                <w:color w:val="FF0000"/>
                <w:sz w:val="20"/>
                <w:u w:val="single"/>
                <w:lang w:eastAsia="en-US"/>
              </w:rPr>
              <w:t xml:space="preserve"> cyclic shift pairs are indexed for each </w:t>
            </w:r>
            <m:oMath>
              <m:sSubSup>
                <m:sSubSupPr>
                  <m:ctrlPr>
                    <w:rPr>
                      <w:rFonts w:ascii="Cambria Math" w:eastAsia="游明朝" w:hAnsi="Cambria Math"/>
                      <w:i/>
                      <w:color w:val="FF0000"/>
                      <w:sz w:val="20"/>
                      <w:u w:val="single"/>
                      <w:lang w:eastAsia="en-US"/>
                    </w:rPr>
                  </m:ctrlPr>
                </m:sSubSupPr>
                <m:e>
                  <m:r>
                    <w:rPr>
                      <w:rFonts w:ascii="Cambria Math" w:eastAsia="游明朝"/>
                      <w:color w:val="FF0000"/>
                      <w:sz w:val="20"/>
                      <w:u w:val="single"/>
                      <w:lang w:eastAsia="en-US"/>
                    </w:rPr>
                    <m:t>N</m:t>
                  </m:r>
                </m:e>
                <m:sub>
                  <m:r>
                    <m:rPr>
                      <m:nor/>
                    </m:rPr>
                    <w:rPr>
                      <w:rFonts w:ascii="Cambria Math" w:eastAsia="游明朝"/>
                      <w:color w:val="FF0000"/>
                      <w:sz w:val="20"/>
                      <w:u w:val="single"/>
                      <w:lang w:eastAsia="en-US"/>
                    </w:rPr>
                    <m:t>CS</m:t>
                  </m:r>
                  <m:ctrlPr>
                    <w:rPr>
                      <w:rFonts w:ascii="Cambria Math" w:eastAsia="游明朝" w:hAnsi="Cambria Math"/>
                      <w:color w:val="FF0000"/>
                      <w:sz w:val="20"/>
                      <w:u w:val="single"/>
                      <w:lang w:eastAsia="en-US"/>
                    </w:rPr>
                  </m:ctrlPr>
                </m:sub>
                <m:sup>
                  <m:r>
                    <m:rPr>
                      <m:nor/>
                    </m:rPr>
                    <w:rPr>
                      <w:rFonts w:ascii="Cambria Math" w:eastAsia="游明朝"/>
                      <w:color w:val="FF0000"/>
                      <w:sz w:val="20"/>
                      <w:u w:val="single"/>
                      <w:lang w:eastAsia="en-US"/>
                    </w:rPr>
                    <m:t>PSFCH</m:t>
                  </m:r>
                  <m:ctrlPr>
                    <w:rPr>
                      <w:rFonts w:ascii="Cambria Math" w:eastAsia="游明朝" w:hAnsi="Cambria Math"/>
                      <w:color w:val="FF0000"/>
                      <w:sz w:val="20"/>
                      <w:u w:val="single"/>
                      <w:lang w:eastAsia="en-US"/>
                    </w:rPr>
                  </m:ctrlPr>
                </m:sup>
              </m:sSubSup>
            </m:oMath>
            <w:r w:rsidR="00952E93">
              <w:rPr>
                <w:rFonts w:eastAsia="游明朝" w:hint="eastAsia"/>
                <w:color w:val="FF0000"/>
                <w:sz w:val="20"/>
                <w:u w:val="single"/>
              </w:rPr>
              <w:t xml:space="preserve"> value</w:t>
            </w:r>
            <w:r w:rsidR="00952E93" w:rsidRPr="00952E93">
              <w:rPr>
                <w:rFonts w:eastAsia="游明朝" w:hint="eastAsia"/>
                <w:color w:val="FF0000"/>
                <w:sz w:val="20"/>
                <w:u w:val="single"/>
              </w:rPr>
              <w:t xml:space="preserve"> </w:t>
            </w:r>
            <w:r w:rsidR="00952E93" w:rsidRPr="00952E93">
              <w:rPr>
                <w:rFonts w:eastAsia="游明朝"/>
                <w:color w:val="FF0000"/>
                <w:sz w:val="20"/>
                <w:u w:val="single"/>
                <w:lang w:eastAsia="en-US"/>
              </w:rPr>
              <w:t xml:space="preserve">as in table </w:t>
            </w:r>
            <w:r w:rsidR="00952E93">
              <w:rPr>
                <w:rFonts w:eastAsia="游明朝"/>
                <w:color w:val="FF0000"/>
                <w:sz w:val="20"/>
                <w:u w:val="single"/>
                <w:lang w:eastAsia="en-US"/>
              </w:rPr>
              <w:t>X.</w:t>
            </w:r>
          </w:p>
          <w:p w14:paraId="7538CF56" w14:textId="77777777" w:rsidR="00B47D15" w:rsidRPr="00952E93" w:rsidRDefault="00B47D15" w:rsidP="00B47D15">
            <w:pPr>
              <w:rPr>
                <w:rFonts w:eastAsia="游明朝"/>
                <w:sz w:val="20"/>
                <w:lang w:eastAsia="en-US"/>
              </w:rPr>
            </w:pPr>
            <w:r w:rsidRPr="00952E93">
              <w:rPr>
                <w:rFonts w:eastAsia="游明朝"/>
                <w:sz w:val="20"/>
                <w:lang w:eastAsia="en-US"/>
              </w:rPr>
              <w:t xml:space="preserve">A UE determines an index of a PSFCH resource for a PSFCH transmission in response to a PSSCH reception, using a sequence associated with the resource pool [4, TS 38.211], as </w:t>
            </w:r>
            <m:oMath>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m:rPr>
                          <m:nor/>
                        </m:rPr>
                        <w:rPr>
                          <w:rFonts w:eastAsia="游明朝"/>
                          <w:sz w:val="20"/>
                          <w:lang w:eastAsia="en-US"/>
                        </w:rPr>
                        <m:t>ID</m:t>
                      </m:r>
                      <m:ctrlPr>
                        <w:rPr>
                          <w:rFonts w:ascii="Cambria Math" w:eastAsia="游明朝" w:hAnsi="Cambria Math"/>
                          <w:sz w:val="20"/>
                          <w:lang w:eastAsia="en-US"/>
                        </w:rPr>
                      </m:ctrlPr>
                    </m:sub>
                  </m:sSub>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sty m:val="p"/>
                        </m:rPr>
                        <w:rPr>
                          <w:rFonts w:ascii="Cambria Math" w:eastAsia="游明朝" w:hAnsi="Cambria Math"/>
                          <w:sz w:val="20"/>
                          <w:lang w:eastAsia="en-US"/>
                        </w:rPr>
                        <m:t>ID</m:t>
                      </m:r>
                    </m:sub>
                  </m:sSub>
                </m:e>
              </m:d>
              <m:r>
                <w:rPr>
                  <w:rFonts w:ascii="Cambria Math" w:eastAsia="游明朝" w:hAnsi="Cambria Math"/>
                  <w:sz w:val="20"/>
                  <w:lang w:eastAsia="en-US"/>
                </w:rPr>
                <m:t>mod</m:t>
              </m:r>
              <m:sSubSup>
                <m:sSubSupPr>
                  <m:ctrlPr>
                    <w:rPr>
                      <w:rFonts w:ascii="Cambria Math" w:eastAsia="游明朝" w:hAnsi="Cambria Math"/>
                      <w:i/>
                      <w:sz w:val="20"/>
                      <w:lang w:eastAsia="en-US"/>
                    </w:rPr>
                  </m:ctrlPr>
                </m:sSubSupPr>
                <m:e>
                  <m:r>
                    <w:rPr>
                      <w:rFonts w:ascii="Cambria Math" w:eastAsia="游明朝"/>
                      <w:sz w:val="20"/>
                      <w:lang w:eastAsia="en-US"/>
                    </w:rPr>
                    <m:t>R</m:t>
                  </m:r>
                </m:e>
                <m:sub>
                  <m:r>
                    <m:rPr>
                      <m:nor/>
                    </m:rPr>
                    <w:rPr>
                      <w:rFonts w:ascii="Cambria Math" w:eastAsia="游明朝"/>
                      <w:sz w:val="20"/>
                      <w:lang w:eastAsia="en-US"/>
                    </w:rPr>
                    <m:t xml:space="preserve">PRB, </m:t>
                  </m:r>
                  <m:r>
                    <m:rPr>
                      <m:sty m:val="p"/>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952E93">
              <w:rPr>
                <w:rFonts w:eastAsia="游明朝"/>
                <w:sz w:val="20"/>
                <w:lang w:eastAsia="en-US"/>
              </w:rPr>
              <w:t xml:space="preserve">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m:rPr>
                      <m:nor/>
                    </m:rPr>
                    <w:rPr>
                      <w:rFonts w:eastAsia="游明朝"/>
                      <w:sz w:val="20"/>
                      <w:lang w:eastAsia="en-US"/>
                    </w:rPr>
                    <m:t>ID</m:t>
                  </m:r>
                  <m:ctrlPr>
                    <w:rPr>
                      <w:rFonts w:ascii="Cambria Math" w:eastAsia="游明朝" w:hAnsi="Cambria Math"/>
                      <w:sz w:val="20"/>
                      <w:lang w:eastAsia="en-US"/>
                    </w:rPr>
                  </m:ctrlPr>
                </m:sub>
              </m:sSub>
            </m:oMath>
            <w:r w:rsidRPr="00952E93">
              <w:rPr>
                <w:rFonts w:eastAsia="游明朝"/>
                <w:sz w:val="20"/>
                <w:lang w:eastAsia="en-US"/>
              </w:rPr>
              <w:t xml:space="preserve"> is a physical layer source ID provided by SCI format 0-2 [5, TS 38.212] scheduling the PSSCH reception, </w:t>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eastAsia="游明朝"/>
                      <w:sz w:val="20"/>
                      <w:lang w:eastAsia="en-US"/>
                    </w:rPr>
                    <m:t>ID</m:t>
                  </m:r>
                  <m:ctrlPr>
                    <w:rPr>
                      <w:rFonts w:ascii="Cambria Math" w:eastAsia="游明朝" w:hAnsi="Cambria Math"/>
                      <w:sz w:val="20"/>
                      <w:lang w:eastAsia="en-US"/>
                    </w:rPr>
                  </m:ctrlPr>
                </m:sub>
              </m:sSub>
            </m:oMath>
            <w:r w:rsidRPr="00952E93">
              <w:rPr>
                <w:rFonts w:eastAsia="游明朝"/>
                <w:sz w:val="20"/>
                <w:lang w:eastAsia="en-US"/>
              </w:rPr>
              <w:t xml:space="preserve"> is zero or </w:t>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eastAsia="游明朝"/>
                      <w:sz w:val="20"/>
                      <w:lang w:eastAsia="en-US"/>
                    </w:rPr>
                    <m:t>ID</m:t>
                  </m:r>
                  <m:ctrlPr>
                    <w:rPr>
                      <w:rFonts w:ascii="Cambria Math" w:eastAsia="游明朝" w:hAnsi="Cambria Math"/>
                      <w:sz w:val="20"/>
                      <w:lang w:eastAsia="en-US"/>
                    </w:rPr>
                  </m:ctrlPr>
                </m:sub>
              </m:sSub>
            </m:oMath>
            <w:r w:rsidRPr="00952E93">
              <w:rPr>
                <w:rFonts w:eastAsia="游明朝"/>
                <w:sz w:val="20"/>
                <w:lang w:eastAsia="en-US"/>
              </w:rPr>
              <w:t xml:space="preserve"> is the identity of the UE receiving the PSSCH as indicated by higher layers.</w:t>
            </w:r>
          </w:p>
          <w:p w14:paraId="1F76F9AD" w14:textId="664DCBE0" w:rsidR="00B47D15" w:rsidRPr="00952E93" w:rsidRDefault="00B47D15" w:rsidP="00B47D15">
            <w:pPr>
              <w:rPr>
                <w:rFonts w:eastAsia="游明朝"/>
                <w:sz w:val="20"/>
                <w:lang w:val="en-US" w:eastAsia="en-US"/>
              </w:rPr>
            </w:pPr>
            <w:r w:rsidRPr="00952E93">
              <w:rPr>
                <w:rFonts w:eastAsia="游明朝"/>
                <w:sz w:val="20"/>
                <w:lang w:val="en-US" w:eastAsia="en-US"/>
              </w:rPr>
              <w:t xml:space="preserve">A UE determines </w:t>
            </w:r>
            <w:r w:rsidRPr="00952E93">
              <w:rPr>
                <w:rFonts w:eastAsia="游明朝"/>
                <w:strike/>
                <w:color w:val="FF0000"/>
                <w:sz w:val="20"/>
                <w:lang w:val="en-US" w:eastAsia="en-US"/>
              </w:rPr>
              <w:t>a</w:t>
            </w:r>
            <w:r w:rsidR="00952E93">
              <w:rPr>
                <w:rFonts w:eastAsia="游明朝"/>
                <w:strike/>
                <w:color w:val="FF0000"/>
                <w:sz w:val="20"/>
                <w:lang w:val="en-US" w:eastAsia="en-US"/>
              </w:rPr>
              <w:t xml:space="preserve"> </w:t>
            </w:r>
            <w:r w:rsidR="00952E93" w:rsidRPr="00952E93">
              <w:rPr>
                <w:rFonts w:eastAsia="游明朝"/>
                <w:color w:val="FF0000"/>
                <w:sz w:val="20"/>
                <w:u w:val="single"/>
                <w:lang w:val="en-US" w:eastAsia="en-US"/>
              </w:rPr>
              <w:t>values</w:t>
            </w:r>
            <w:r w:rsidR="00952E93">
              <w:rPr>
                <w:rFonts w:eastAsia="游明朝"/>
                <w:color w:val="FF0000"/>
                <w:sz w:val="20"/>
                <w:u w:val="single"/>
                <w:lang w:val="en-US" w:eastAsia="en-US"/>
              </w:rPr>
              <w:t xml:space="preserve">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0</m:t>
                  </m:r>
                </m:sub>
              </m:sSub>
            </m:oMath>
            <w:r w:rsidR="00952E93">
              <w:rPr>
                <w:rFonts w:eastAsia="游明朝" w:hint="eastAsia"/>
                <w:color w:val="FF0000"/>
                <w:sz w:val="20"/>
                <w:u w:val="single"/>
              </w:rPr>
              <w:t xml:space="preserve"> and</w:t>
            </w:r>
            <w:r w:rsidRPr="00952E93">
              <w:rPr>
                <w:rFonts w:eastAsia="游明朝"/>
                <w:sz w:val="20"/>
                <w:lang w:val="en-US"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952E93">
              <w:rPr>
                <w:rFonts w:eastAsia="游明朝"/>
                <w:sz w:val="20"/>
                <w:lang w:eastAsia="en-US"/>
              </w:rPr>
              <w:t xml:space="preserve"> </w:t>
            </w:r>
            <w:r w:rsidRPr="00952E93">
              <w:rPr>
                <w:rFonts w:eastAsia="游明朝"/>
                <w:strike/>
                <w:color w:val="FF0000"/>
                <w:sz w:val="20"/>
                <w:lang w:eastAsia="en-US"/>
              </w:rPr>
              <w:t>value</w:t>
            </w:r>
            <w:r w:rsidRPr="00952E93">
              <w:rPr>
                <w:rFonts w:eastAsia="游明朝"/>
                <w:sz w:val="20"/>
                <w:lang w:eastAsia="en-US"/>
              </w:rPr>
              <w:t xml:space="preserve">, for computing a value of cyclic shift </w:t>
            </w:r>
            <m:oMath>
              <m:r>
                <w:rPr>
                  <w:rFonts w:ascii="Cambria Math" w:eastAsia="游明朝" w:hAnsi="Cambria Math"/>
                  <w:sz w:val="20"/>
                  <w:lang w:eastAsia="en-US"/>
                </w:rPr>
                <m:t>α</m:t>
              </m:r>
            </m:oMath>
            <w:r w:rsidRPr="00952E93">
              <w:rPr>
                <w:rFonts w:eastAsia="游明朝"/>
                <w:sz w:val="20"/>
                <w:lang w:eastAsia="en-US"/>
              </w:rPr>
              <w:t xml:space="preserve"> [4, TS 38.211],</w:t>
            </w:r>
            <w:r w:rsidR="00952E93">
              <w:rPr>
                <w:rFonts w:eastAsia="游明朝"/>
                <w:sz w:val="20"/>
                <w:lang w:eastAsia="en-US"/>
              </w:rPr>
              <w:t xml:space="preserve"> </w:t>
            </w:r>
            <w:r w:rsidR="00952E93" w:rsidRPr="00952E93">
              <w:rPr>
                <w:rFonts w:eastAsia="游明朝"/>
                <w:color w:val="FF0000"/>
                <w:sz w:val="20"/>
                <w:u w:val="single"/>
                <w:lang w:eastAsia="en-US"/>
              </w:rPr>
              <w:t xml:space="preserve">where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0</m:t>
                  </m:r>
                </m:sub>
              </m:sSub>
            </m:oMath>
            <w:r w:rsidR="00952E93" w:rsidRPr="00952E93">
              <w:rPr>
                <w:rFonts w:eastAsia="游明朝"/>
                <w:color w:val="FF0000"/>
                <w:sz w:val="20"/>
                <w:u w:val="single"/>
                <w:lang w:eastAsia="en-US"/>
              </w:rPr>
              <w:t xml:space="preserve"> is determined from the PSFCH resource index and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cs</m:t>
                  </m:r>
                </m:sub>
              </m:sSub>
            </m:oMath>
            <w:r w:rsidR="00952E93" w:rsidRPr="00952E93">
              <w:rPr>
                <w:rFonts w:eastAsia="游明朝" w:hint="eastAsia"/>
                <w:color w:val="FF0000"/>
                <w:sz w:val="20"/>
                <w:u w:val="single"/>
              </w:rPr>
              <w:t xml:space="preserve"> is determined</w:t>
            </w:r>
            <w:r w:rsidRPr="00952E93">
              <w:rPr>
                <w:rFonts w:eastAsia="游明朝"/>
                <w:sz w:val="20"/>
                <w:lang w:eastAsia="en-US"/>
              </w:rPr>
              <w:t xml:space="preserve"> from a cyclic shift pair of a PSFCH resource </w:t>
            </w:r>
            <w:r w:rsidRPr="00952E93">
              <w:rPr>
                <w:rFonts w:eastAsia="游明朝"/>
                <w:sz w:val="20"/>
                <w:lang w:val="en-US" w:eastAsia="en-US"/>
              </w:rPr>
              <w:t xml:space="preserve">as in </w:t>
            </w:r>
            <w:r w:rsidRPr="00952E93">
              <w:rPr>
                <w:rFonts w:eastAsia="游明朝"/>
                <w:sz w:val="20"/>
                <w:lang w:eastAsia="en-US"/>
              </w:rPr>
              <w:t>Table 16.6-1.</w:t>
            </w:r>
            <w:r w:rsidRPr="00952E93">
              <w:rPr>
                <w:rFonts w:eastAsia="游明朝"/>
                <w:sz w:val="20"/>
                <w:lang w:val="en-US" w:eastAsia="en-US"/>
              </w:rPr>
              <w:t xml:space="preserve"> </w:t>
            </w:r>
          </w:p>
          <w:p w14:paraId="00A1DAFD" w14:textId="5B4DF2C7" w:rsidR="00952E93" w:rsidRPr="00952E93" w:rsidRDefault="00952E93" w:rsidP="00952E93">
            <w:pPr>
              <w:keepNext/>
              <w:keepLines/>
              <w:spacing w:before="60"/>
              <w:jc w:val="center"/>
              <w:rPr>
                <w:rFonts w:ascii="Arial" w:eastAsia="游明朝" w:hAnsi="Arial" w:cs="Arial"/>
                <w:b/>
                <w:color w:val="FF0000"/>
                <w:sz w:val="20"/>
                <w:u w:val="single"/>
                <w:lang w:eastAsia="en-US"/>
              </w:rPr>
            </w:pPr>
            <w:r w:rsidRPr="00952E93">
              <w:rPr>
                <w:rFonts w:ascii="Arial" w:eastAsia="游明朝" w:hAnsi="Arial" w:cs="Arial"/>
                <w:b/>
                <w:color w:val="FF0000"/>
                <w:sz w:val="20"/>
                <w:u w:val="single"/>
                <w:lang w:eastAsia="en-US"/>
              </w:rPr>
              <w:t xml:space="preserve">Table X: </w:t>
            </w:r>
            <w:r>
              <w:rPr>
                <w:rFonts w:ascii="Arial" w:eastAsia="游明朝" w:hAnsi="Arial" w:cs="Arial"/>
                <w:b/>
                <w:color w:val="FF0000"/>
                <w:sz w:val="20"/>
                <w:u w:val="single"/>
                <w:lang w:eastAsia="en-US"/>
              </w:rPr>
              <w:t>Indexing</w:t>
            </w:r>
            <w:r w:rsidRPr="00952E93">
              <w:rPr>
                <w:rFonts w:ascii="Arial" w:eastAsia="游明朝" w:hAnsi="Arial" w:cs="Arial"/>
                <w:b/>
                <w:color w:val="FF0000"/>
                <w:sz w:val="20"/>
                <w:u w:val="single"/>
                <w:lang w:eastAsia="en-US"/>
              </w:rPr>
              <w:t xml:space="preserve"> of cyclic shift pairs for PSFCH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744"/>
              <w:gridCol w:w="1330"/>
              <w:gridCol w:w="1330"/>
              <w:gridCol w:w="1331"/>
              <w:gridCol w:w="1330"/>
              <w:gridCol w:w="1330"/>
              <w:gridCol w:w="1331"/>
            </w:tblGrid>
            <w:tr w:rsidR="00952E93" w:rsidRPr="00952E93" w14:paraId="746F3259" w14:textId="48439EBA" w:rsidTr="00952E93">
              <w:trPr>
                <w:cantSplit/>
                <w:trHeight w:val="210"/>
                <w:jc w:val="center"/>
              </w:trPr>
              <w:tc>
                <w:tcPr>
                  <w:tcW w:w="1744" w:type="dxa"/>
                  <w:vMerge w:val="restart"/>
                  <w:shd w:val="clear" w:color="auto" w:fill="E0E0E0"/>
                  <w:vAlign w:val="center"/>
                </w:tcPr>
                <w:p w14:paraId="5C5AB9CE" w14:textId="3233AFFE" w:rsidR="00952E93" w:rsidRPr="00952E93" w:rsidRDefault="002D7CF3" w:rsidP="00952E93">
                  <w:pPr>
                    <w:keepLines/>
                    <w:snapToGrid w:val="0"/>
                    <w:jc w:val="center"/>
                    <w:rPr>
                      <w:rFonts w:asciiTheme="majorHAnsi" w:eastAsia="游明朝" w:hAnsiTheme="majorHAnsi" w:cstheme="majorHAnsi"/>
                      <w:b/>
                      <w:color w:val="FF0000"/>
                      <w:sz w:val="18"/>
                      <w:szCs w:val="18"/>
                      <w:u w:val="single"/>
                      <w:lang w:eastAsia="en-US"/>
                    </w:rPr>
                  </w:pPr>
                  <m:oMathPara>
                    <m:oMath>
                      <m:sSubSup>
                        <m:sSubSupPr>
                          <m:ctrlPr>
                            <w:rPr>
                              <w:rFonts w:ascii="Cambria Math" w:eastAsia="游明朝" w:hAnsi="Cambria Math" w:cstheme="majorHAnsi"/>
                              <w:i/>
                              <w:color w:val="FF0000"/>
                              <w:sz w:val="20"/>
                              <w:u w:val="single"/>
                              <w:lang w:eastAsia="en-US"/>
                            </w:rPr>
                          </m:ctrlPr>
                        </m:sSubSupPr>
                        <m:e>
                          <m:r>
                            <w:rPr>
                              <w:rFonts w:ascii="Cambria Math" w:eastAsia="游明朝" w:hAnsi="Cambria Math" w:cstheme="majorHAnsi"/>
                              <w:color w:val="FF0000"/>
                              <w:sz w:val="20"/>
                              <w:u w:val="single"/>
                              <w:lang w:eastAsia="en-US"/>
                            </w:rPr>
                            <m:t>N</m:t>
                          </m:r>
                        </m:e>
                        <m:sub>
                          <m:r>
                            <m:rPr>
                              <m:nor/>
                            </m:rPr>
                            <w:rPr>
                              <w:rFonts w:asciiTheme="majorHAnsi" w:eastAsia="游明朝" w:hAnsiTheme="majorHAnsi" w:cstheme="majorHAnsi"/>
                              <w:color w:val="FF0000"/>
                              <w:sz w:val="20"/>
                              <w:u w:val="single"/>
                              <w:lang w:eastAsia="en-US"/>
                            </w:rPr>
                            <m:t>CS</m:t>
                          </m:r>
                          <m:ctrlPr>
                            <w:rPr>
                              <w:rFonts w:ascii="Cambria Math" w:eastAsia="游明朝" w:hAnsi="Cambria Math" w:cstheme="majorHAnsi"/>
                              <w:color w:val="FF0000"/>
                              <w:sz w:val="20"/>
                              <w:u w:val="single"/>
                              <w:lang w:eastAsia="en-US"/>
                            </w:rPr>
                          </m:ctrlPr>
                        </m:sub>
                        <m:sup>
                          <m:r>
                            <m:rPr>
                              <m:nor/>
                            </m:rPr>
                            <w:rPr>
                              <w:rFonts w:asciiTheme="majorHAnsi" w:eastAsia="游明朝" w:hAnsiTheme="majorHAnsi" w:cstheme="majorHAnsi"/>
                              <w:color w:val="FF0000"/>
                              <w:sz w:val="20"/>
                              <w:u w:val="single"/>
                              <w:lang w:eastAsia="en-US"/>
                            </w:rPr>
                            <m:t>PSFCH</m:t>
                          </m:r>
                          <m:ctrlPr>
                            <w:rPr>
                              <w:rFonts w:ascii="Cambria Math" w:eastAsia="游明朝" w:hAnsi="Cambria Math" w:cstheme="majorHAnsi"/>
                              <w:color w:val="FF0000"/>
                              <w:sz w:val="20"/>
                              <w:u w:val="single"/>
                              <w:lang w:eastAsia="en-US"/>
                            </w:rPr>
                          </m:ctrlPr>
                        </m:sup>
                      </m:sSubSup>
                    </m:oMath>
                  </m:oMathPara>
                </w:p>
              </w:tc>
              <w:tc>
                <w:tcPr>
                  <w:tcW w:w="7982" w:type="dxa"/>
                  <w:gridSpan w:val="6"/>
                  <w:shd w:val="clear" w:color="auto" w:fill="E0E0E0"/>
                  <w:vAlign w:val="center"/>
                </w:tcPr>
                <w:p w14:paraId="652D2254" w14:textId="32D2A013" w:rsidR="00952E93" w:rsidRPr="00952E93" w:rsidRDefault="002D7CF3" w:rsidP="00952E93">
                  <w:pPr>
                    <w:keepLines/>
                    <w:snapToGrid w:val="0"/>
                    <w:jc w:val="center"/>
                    <w:rPr>
                      <w:rFonts w:asciiTheme="majorHAnsi" w:eastAsia="游明朝" w:hAnsiTheme="majorHAnsi" w:cstheme="majorHAnsi"/>
                      <w:b/>
                      <w:color w:val="FF0000"/>
                      <w:sz w:val="20"/>
                      <w:u w:val="single"/>
                    </w:rPr>
                  </w:pPr>
                  <m:oMathPara>
                    <m:oMath>
                      <m:sSub>
                        <m:sSubPr>
                          <m:ctrlPr>
                            <w:rPr>
                              <w:rFonts w:ascii="Cambria Math" w:eastAsia="游明朝" w:hAnsi="Cambria Math"/>
                              <w:i/>
                              <w:color w:val="FF0000"/>
                              <w:sz w:val="18"/>
                              <w:u w:val="single"/>
                              <w:lang w:eastAsia="en-US"/>
                            </w:rPr>
                          </m:ctrlPr>
                        </m:sSubPr>
                        <m:e>
                          <m:r>
                            <w:rPr>
                              <w:rFonts w:ascii="Cambria Math" w:eastAsia="游明朝" w:hAnsi="Cambria Math"/>
                              <w:color w:val="FF0000"/>
                              <w:sz w:val="18"/>
                              <w:u w:val="single"/>
                              <w:lang w:eastAsia="en-US"/>
                            </w:rPr>
                            <m:t>m</m:t>
                          </m:r>
                        </m:e>
                        <m:sub>
                          <m:r>
                            <m:rPr>
                              <m:nor/>
                            </m:rPr>
                            <w:rPr>
                              <w:rFonts w:ascii="Cambria Math" w:eastAsia="游明朝" w:hAnsi="Cambria Math"/>
                              <w:color w:val="FF0000"/>
                              <w:sz w:val="18"/>
                              <w:u w:val="single"/>
                              <w:lang w:eastAsia="en-US"/>
                            </w:rPr>
                            <m:t>0</m:t>
                          </m:r>
                        </m:sub>
                      </m:sSub>
                    </m:oMath>
                  </m:oMathPara>
                </w:p>
              </w:tc>
            </w:tr>
            <w:tr w:rsidR="00952E93" w:rsidRPr="00952E93" w14:paraId="73DF8FE3" w14:textId="77777777" w:rsidTr="00A402C6">
              <w:trPr>
                <w:cantSplit/>
                <w:trHeight w:val="210"/>
                <w:jc w:val="center"/>
              </w:trPr>
              <w:tc>
                <w:tcPr>
                  <w:tcW w:w="1744" w:type="dxa"/>
                  <w:vMerge/>
                  <w:shd w:val="clear" w:color="auto" w:fill="E0E0E0"/>
                  <w:vAlign w:val="center"/>
                </w:tcPr>
                <w:p w14:paraId="527FD6A9" w14:textId="77777777" w:rsidR="00952E93" w:rsidRPr="00952E93" w:rsidRDefault="00952E93" w:rsidP="00952E93">
                  <w:pPr>
                    <w:keepLines/>
                    <w:snapToGrid w:val="0"/>
                    <w:jc w:val="center"/>
                    <w:rPr>
                      <w:rFonts w:asciiTheme="majorHAnsi" w:eastAsia="游明朝" w:hAnsiTheme="majorHAnsi" w:cstheme="majorHAnsi"/>
                      <w:color w:val="FF0000"/>
                      <w:sz w:val="20"/>
                      <w:u w:val="single"/>
                      <w:lang w:eastAsia="en-US"/>
                    </w:rPr>
                  </w:pPr>
                </w:p>
              </w:tc>
              <w:tc>
                <w:tcPr>
                  <w:tcW w:w="1330" w:type="dxa"/>
                  <w:shd w:val="clear" w:color="auto" w:fill="E0E0E0"/>
                  <w:vAlign w:val="center"/>
                </w:tcPr>
                <w:p w14:paraId="71B35709" w14:textId="1DCB45B5" w:rsidR="00952E93" w:rsidRPr="00952E93" w:rsidRDefault="00952E93" w:rsidP="00952E93">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Index: 0</w:t>
                  </w:r>
                </w:p>
              </w:tc>
              <w:tc>
                <w:tcPr>
                  <w:tcW w:w="1330" w:type="dxa"/>
                  <w:shd w:val="clear" w:color="auto" w:fill="E0E0E0"/>
                  <w:vAlign w:val="center"/>
                </w:tcPr>
                <w:p w14:paraId="081EE09F" w14:textId="5782D192" w:rsidR="00952E93" w:rsidRPr="00952E93" w:rsidRDefault="00952E93" w:rsidP="00952E93">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1</w:t>
                  </w:r>
                </w:p>
              </w:tc>
              <w:tc>
                <w:tcPr>
                  <w:tcW w:w="1331" w:type="dxa"/>
                  <w:shd w:val="clear" w:color="auto" w:fill="E0E0E0"/>
                  <w:vAlign w:val="center"/>
                </w:tcPr>
                <w:p w14:paraId="239BDA0D" w14:textId="2EE6DB32" w:rsidR="00952E93" w:rsidRPr="00952E93" w:rsidRDefault="00952E93" w:rsidP="00952E93">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2</w:t>
                  </w:r>
                </w:p>
              </w:tc>
              <w:tc>
                <w:tcPr>
                  <w:tcW w:w="1330" w:type="dxa"/>
                  <w:shd w:val="clear" w:color="auto" w:fill="E0E0E0"/>
                  <w:vAlign w:val="center"/>
                </w:tcPr>
                <w:p w14:paraId="2D08F798" w14:textId="5841DCD9" w:rsidR="00952E93" w:rsidRPr="00952E93" w:rsidRDefault="00952E93" w:rsidP="00952E93">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3</w:t>
                  </w:r>
                </w:p>
              </w:tc>
              <w:tc>
                <w:tcPr>
                  <w:tcW w:w="1330" w:type="dxa"/>
                  <w:shd w:val="clear" w:color="auto" w:fill="E0E0E0"/>
                  <w:vAlign w:val="center"/>
                </w:tcPr>
                <w:p w14:paraId="4C0F5803" w14:textId="2D4054AF" w:rsidR="00952E93" w:rsidRPr="00952E93" w:rsidRDefault="00952E93" w:rsidP="00952E93">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4</w:t>
                  </w:r>
                </w:p>
              </w:tc>
              <w:tc>
                <w:tcPr>
                  <w:tcW w:w="1331" w:type="dxa"/>
                  <w:shd w:val="clear" w:color="auto" w:fill="E0E0E0"/>
                  <w:vAlign w:val="center"/>
                </w:tcPr>
                <w:p w14:paraId="0D5AEA6A" w14:textId="6A7B4C01" w:rsidR="00952E93" w:rsidRPr="00952E93" w:rsidRDefault="00952E93" w:rsidP="00952E93">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5</w:t>
                  </w:r>
                </w:p>
              </w:tc>
            </w:tr>
            <w:tr w:rsidR="00952E93" w:rsidRPr="00952E93" w14:paraId="44F0EA74" w14:textId="0F8AEBC7" w:rsidTr="00952E93">
              <w:trPr>
                <w:cantSplit/>
                <w:jc w:val="center"/>
              </w:trPr>
              <w:tc>
                <w:tcPr>
                  <w:tcW w:w="1744" w:type="dxa"/>
                  <w:vAlign w:val="center"/>
                </w:tcPr>
                <w:p w14:paraId="68EB7298" w14:textId="400634D7" w:rsidR="00952E93" w:rsidRPr="00952E93" w:rsidRDefault="00952E93" w:rsidP="00952E93">
                  <w:pPr>
                    <w:keepLines/>
                    <w:snapToGrid w:val="0"/>
                    <w:jc w:val="center"/>
                    <w:rPr>
                      <w:rFonts w:asciiTheme="majorHAnsi" w:eastAsia="游明朝" w:hAnsiTheme="majorHAnsi" w:cstheme="majorHAnsi"/>
                      <w:color w:val="FF0000"/>
                      <w:sz w:val="18"/>
                      <w:u w:val="single"/>
                      <w:lang w:eastAsia="en-US"/>
                    </w:rPr>
                  </w:pPr>
                  <w:r w:rsidRPr="00952E93">
                    <w:rPr>
                      <w:rFonts w:asciiTheme="majorHAnsi" w:eastAsia="游明朝" w:hAnsiTheme="majorHAnsi" w:cstheme="majorHAnsi"/>
                      <w:color w:val="FF0000"/>
                      <w:sz w:val="18"/>
                      <w:u w:val="single"/>
                      <w:lang w:eastAsia="en-US"/>
                    </w:rPr>
                    <w:t>1</w:t>
                  </w:r>
                </w:p>
              </w:tc>
              <w:tc>
                <w:tcPr>
                  <w:tcW w:w="1330" w:type="dxa"/>
                  <w:vAlign w:val="center"/>
                </w:tcPr>
                <w:p w14:paraId="2B983193" w14:textId="393B0C50" w:rsidR="00952E93" w:rsidRPr="00952E93" w:rsidRDefault="00952E93" w:rsidP="00952E93">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0</w:t>
                  </w:r>
                </w:p>
              </w:tc>
              <w:tc>
                <w:tcPr>
                  <w:tcW w:w="1330" w:type="dxa"/>
                  <w:vAlign w:val="center"/>
                </w:tcPr>
                <w:p w14:paraId="08B28DA7" w14:textId="3CAA85EA" w:rsidR="00952E93" w:rsidRPr="00952E93" w:rsidRDefault="00952E93" w:rsidP="00952E93">
                  <w:pPr>
                    <w:keepLines/>
                    <w:snapToGrid w:val="0"/>
                    <w:jc w:val="center"/>
                    <w:rPr>
                      <w:rFonts w:asciiTheme="majorHAnsi" w:eastAsia="游明朝" w:hAnsiTheme="majorHAnsi" w:cstheme="majorHAnsi"/>
                      <w:color w:val="FF0000"/>
                      <w:sz w:val="18"/>
                      <w:u w:val="single"/>
                      <w:lang w:eastAsia="en-US"/>
                    </w:rPr>
                  </w:pPr>
                </w:p>
              </w:tc>
              <w:tc>
                <w:tcPr>
                  <w:tcW w:w="1331" w:type="dxa"/>
                </w:tcPr>
                <w:p w14:paraId="6ECC09F9" w14:textId="77777777" w:rsidR="00952E93" w:rsidRPr="00952E93" w:rsidRDefault="00952E93" w:rsidP="00952E93">
                  <w:pPr>
                    <w:keepLines/>
                    <w:snapToGrid w:val="0"/>
                    <w:jc w:val="center"/>
                    <w:rPr>
                      <w:rFonts w:asciiTheme="majorHAnsi" w:eastAsia="游明朝" w:hAnsiTheme="majorHAnsi" w:cstheme="majorHAnsi"/>
                      <w:color w:val="FF0000"/>
                      <w:sz w:val="18"/>
                      <w:u w:val="single"/>
                      <w:lang w:eastAsia="en-US"/>
                    </w:rPr>
                  </w:pPr>
                </w:p>
              </w:tc>
              <w:tc>
                <w:tcPr>
                  <w:tcW w:w="1330" w:type="dxa"/>
                </w:tcPr>
                <w:p w14:paraId="18688D26" w14:textId="77777777" w:rsidR="00952E93" w:rsidRPr="00952E93" w:rsidRDefault="00952E93" w:rsidP="00952E93">
                  <w:pPr>
                    <w:keepLines/>
                    <w:snapToGrid w:val="0"/>
                    <w:jc w:val="center"/>
                    <w:rPr>
                      <w:rFonts w:asciiTheme="majorHAnsi" w:eastAsia="游明朝" w:hAnsiTheme="majorHAnsi" w:cstheme="majorHAnsi"/>
                      <w:color w:val="FF0000"/>
                      <w:sz w:val="18"/>
                      <w:u w:val="single"/>
                      <w:lang w:eastAsia="en-US"/>
                    </w:rPr>
                  </w:pPr>
                </w:p>
              </w:tc>
              <w:tc>
                <w:tcPr>
                  <w:tcW w:w="1330" w:type="dxa"/>
                </w:tcPr>
                <w:p w14:paraId="434B98EC" w14:textId="77777777" w:rsidR="00952E93" w:rsidRPr="00952E93" w:rsidRDefault="00952E93" w:rsidP="00952E93">
                  <w:pPr>
                    <w:keepLines/>
                    <w:snapToGrid w:val="0"/>
                    <w:jc w:val="center"/>
                    <w:rPr>
                      <w:rFonts w:asciiTheme="majorHAnsi" w:eastAsia="游明朝" w:hAnsiTheme="majorHAnsi" w:cstheme="majorHAnsi"/>
                      <w:color w:val="FF0000"/>
                      <w:sz w:val="18"/>
                      <w:u w:val="single"/>
                      <w:lang w:eastAsia="en-US"/>
                    </w:rPr>
                  </w:pPr>
                </w:p>
              </w:tc>
              <w:tc>
                <w:tcPr>
                  <w:tcW w:w="1331" w:type="dxa"/>
                </w:tcPr>
                <w:p w14:paraId="5F83DD0D" w14:textId="77777777" w:rsidR="00952E93" w:rsidRPr="00952E93" w:rsidRDefault="00952E93" w:rsidP="00952E93">
                  <w:pPr>
                    <w:keepLines/>
                    <w:snapToGrid w:val="0"/>
                    <w:jc w:val="center"/>
                    <w:rPr>
                      <w:rFonts w:asciiTheme="majorHAnsi" w:eastAsia="游明朝" w:hAnsiTheme="majorHAnsi" w:cstheme="majorHAnsi"/>
                      <w:color w:val="FF0000"/>
                      <w:sz w:val="18"/>
                      <w:u w:val="single"/>
                      <w:lang w:eastAsia="en-US"/>
                    </w:rPr>
                  </w:pPr>
                </w:p>
              </w:tc>
            </w:tr>
            <w:tr w:rsidR="00952E93" w:rsidRPr="00952E93" w14:paraId="796FFA65" w14:textId="77777777" w:rsidTr="00952E93">
              <w:trPr>
                <w:cantSplit/>
                <w:jc w:val="center"/>
              </w:trPr>
              <w:tc>
                <w:tcPr>
                  <w:tcW w:w="1744" w:type="dxa"/>
                  <w:vAlign w:val="center"/>
                </w:tcPr>
                <w:p w14:paraId="65415FDB" w14:textId="57378B56" w:rsidR="00952E93" w:rsidRPr="00952E93" w:rsidRDefault="00952E93" w:rsidP="00952E93">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2</w:t>
                  </w:r>
                </w:p>
              </w:tc>
              <w:tc>
                <w:tcPr>
                  <w:tcW w:w="1330" w:type="dxa"/>
                  <w:vAlign w:val="center"/>
                </w:tcPr>
                <w:p w14:paraId="180742EE" w14:textId="44B10522" w:rsidR="00952E93" w:rsidRPr="00952E93" w:rsidRDefault="00952E93" w:rsidP="00952E93">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0</w:t>
                  </w:r>
                </w:p>
              </w:tc>
              <w:tc>
                <w:tcPr>
                  <w:tcW w:w="1330" w:type="dxa"/>
                  <w:vAlign w:val="center"/>
                </w:tcPr>
                <w:p w14:paraId="699F6D4A" w14:textId="67C1FFEE" w:rsidR="00952E93" w:rsidRPr="00952E93" w:rsidRDefault="00952E93" w:rsidP="00952E93">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3</w:t>
                  </w:r>
                </w:p>
              </w:tc>
              <w:tc>
                <w:tcPr>
                  <w:tcW w:w="1331" w:type="dxa"/>
                </w:tcPr>
                <w:p w14:paraId="24309F01" w14:textId="77777777" w:rsidR="00952E93" w:rsidRPr="00952E93" w:rsidRDefault="00952E93" w:rsidP="00952E93">
                  <w:pPr>
                    <w:keepLines/>
                    <w:snapToGrid w:val="0"/>
                    <w:jc w:val="center"/>
                    <w:rPr>
                      <w:rFonts w:asciiTheme="majorHAnsi" w:eastAsia="游明朝" w:hAnsiTheme="majorHAnsi" w:cstheme="majorHAnsi"/>
                      <w:color w:val="FF0000"/>
                      <w:sz w:val="18"/>
                      <w:u w:val="single"/>
                      <w:lang w:eastAsia="en-US"/>
                    </w:rPr>
                  </w:pPr>
                </w:p>
              </w:tc>
              <w:tc>
                <w:tcPr>
                  <w:tcW w:w="1330" w:type="dxa"/>
                </w:tcPr>
                <w:p w14:paraId="7850AB26" w14:textId="77777777" w:rsidR="00952E93" w:rsidRPr="00952E93" w:rsidRDefault="00952E93" w:rsidP="00952E93">
                  <w:pPr>
                    <w:keepLines/>
                    <w:snapToGrid w:val="0"/>
                    <w:jc w:val="center"/>
                    <w:rPr>
                      <w:rFonts w:asciiTheme="majorHAnsi" w:eastAsia="游明朝" w:hAnsiTheme="majorHAnsi" w:cstheme="majorHAnsi"/>
                      <w:color w:val="FF0000"/>
                      <w:sz w:val="18"/>
                      <w:u w:val="single"/>
                      <w:lang w:eastAsia="en-US"/>
                    </w:rPr>
                  </w:pPr>
                </w:p>
              </w:tc>
              <w:tc>
                <w:tcPr>
                  <w:tcW w:w="1330" w:type="dxa"/>
                </w:tcPr>
                <w:p w14:paraId="49C2BD13" w14:textId="77777777" w:rsidR="00952E93" w:rsidRPr="00952E93" w:rsidRDefault="00952E93" w:rsidP="00952E93">
                  <w:pPr>
                    <w:keepLines/>
                    <w:snapToGrid w:val="0"/>
                    <w:jc w:val="center"/>
                    <w:rPr>
                      <w:rFonts w:asciiTheme="majorHAnsi" w:eastAsia="游明朝" w:hAnsiTheme="majorHAnsi" w:cstheme="majorHAnsi"/>
                      <w:color w:val="FF0000"/>
                      <w:sz w:val="18"/>
                      <w:u w:val="single"/>
                      <w:lang w:eastAsia="en-US"/>
                    </w:rPr>
                  </w:pPr>
                </w:p>
              </w:tc>
              <w:tc>
                <w:tcPr>
                  <w:tcW w:w="1331" w:type="dxa"/>
                </w:tcPr>
                <w:p w14:paraId="4EDC6DE0" w14:textId="77777777" w:rsidR="00952E93" w:rsidRPr="00952E93" w:rsidRDefault="00952E93" w:rsidP="00952E93">
                  <w:pPr>
                    <w:keepLines/>
                    <w:snapToGrid w:val="0"/>
                    <w:jc w:val="center"/>
                    <w:rPr>
                      <w:rFonts w:asciiTheme="majorHAnsi" w:eastAsia="游明朝" w:hAnsiTheme="majorHAnsi" w:cstheme="majorHAnsi"/>
                      <w:color w:val="FF0000"/>
                      <w:sz w:val="18"/>
                      <w:u w:val="single"/>
                      <w:lang w:eastAsia="en-US"/>
                    </w:rPr>
                  </w:pPr>
                </w:p>
              </w:tc>
            </w:tr>
            <w:tr w:rsidR="00952E93" w:rsidRPr="00952E93" w14:paraId="36F9A5D5" w14:textId="77777777" w:rsidTr="00952E93">
              <w:trPr>
                <w:cantSplit/>
                <w:jc w:val="center"/>
              </w:trPr>
              <w:tc>
                <w:tcPr>
                  <w:tcW w:w="1744" w:type="dxa"/>
                  <w:vAlign w:val="center"/>
                </w:tcPr>
                <w:p w14:paraId="25F27DC6" w14:textId="0AB82101" w:rsidR="00952E93" w:rsidRPr="00952E93" w:rsidRDefault="00952E93" w:rsidP="00952E93">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lastRenderedPageBreak/>
                    <w:t>3</w:t>
                  </w:r>
                </w:p>
              </w:tc>
              <w:tc>
                <w:tcPr>
                  <w:tcW w:w="1330" w:type="dxa"/>
                  <w:vAlign w:val="center"/>
                </w:tcPr>
                <w:p w14:paraId="62CFCDF3" w14:textId="522495C2" w:rsidR="00952E93" w:rsidRPr="00952E93" w:rsidRDefault="00952E93" w:rsidP="00952E93">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0</w:t>
                  </w:r>
                </w:p>
              </w:tc>
              <w:tc>
                <w:tcPr>
                  <w:tcW w:w="1330" w:type="dxa"/>
                  <w:vAlign w:val="center"/>
                </w:tcPr>
                <w:p w14:paraId="591CC5E2" w14:textId="4C47B21A" w:rsidR="00952E93" w:rsidRPr="00952E93" w:rsidRDefault="00952E93" w:rsidP="00952E93">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2</w:t>
                  </w:r>
                </w:p>
              </w:tc>
              <w:tc>
                <w:tcPr>
                  <w:tcW w:w="1331" w:type="dxa"/>
                </w:tcPr>
                <w:p w14:paraId="3FE04A71" w14:textId="4A7E24B0" w:rsidR="00952E93" w:rsidRPr="00952E93" w:rsidRDefault="00952E93" w:rsidP="00952E93">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4</w:t>
                  </w:r>
                </w:p>
              </w:tc>
              <w:tc>
                <w:tcPr>
                  <w:tcW w:w="1330" w:type="dxa"/>
                </w:tcPr>
                <w:p w14:paraId="1A9494A4" w14:textId="77777777" w:rsidR="00952E93" w:rsidRPr="00952E93" w:rsidRDefault="00952E93" w:rsidP="00952E93">
                  <w:pPr>
                    <w:keepLines/>
                    <w:snapToGrid w:val="0"/>
                    <w:jc w:val="center"/>
                    <w:rPr>
                      <w:rFonts w:asciiTheme="majorHAnsi" w:eastAsia="游明朝" w:hAnsiTheme="majorHAnsi" w:cstheme="majorHAnsi"/>
                      <w:color w:val="FF0000"/>
                      <w:sz w:val="18"/>
                      <w:u w:val="single"/>
                      <w:lang w:eastAsia="en-US"/>
                    </w:rPr>
                  </w:pPr>
                </w:p>
              </w:tc>
              <w:tc>
                <w:tcPr>
                  <w:tcW w:w="1330" w:type="dxa"/>
                </w:tcPr>
                <w:p w14:paraId="511704E9" w14:textId="77777777" w:rsidR="00952E93" w:rsidRPr="00952E93" w:rsidRDefault="00952E93" w:rsidP="00952E93">
                  <w:pPr>
                    <w:keepLines/>
                    <w:snapToGrid w:val="0"/>
                    <w:jc w:val="center"/>
                    <w:rPr>
                      <w:rFonts w:asciiTheme="majorHAnsi" w:eastAsia="游明朝" w:hAnsiTheme="majorHAnsi" w:cstheme="majorHAnsi"/>
                      <w:color w:val="FF0000"/>
                      <w:sz w:val="18"/>
                      <w:u w:val="single"/>
                      <w:lang w:eastAsia="en-US"/>
                    </w:rPr>
                  </w:pPr>
                </w:p>
              </w:tc>
              <w:tc>
                <w:tcPr>
                  <w:tcW w:w="1331" w:type="dxa"/>
                </w:tcPr>
                <w:p w14:paraId="7B24345C" w14:textId="77777777" w:rsidR="00952E93" w:rsidRPr="00952E93" w:rsidRDefault="00952E93" w:rsidP="00952E93">
                  <w:pPr>
                    <w:keepLines/>
                    <w:snapToGrid w:val="0"/>
                    <w:jc w:val="center"/>
                    <w:rPr>
                      <w:rFonts w:asciiTheme="majorHAnsi" w:eastAsia="游明朝" w:hAnsiTheme="majorHAnsi" w:cstheme="majorHAnsi"/>
                      <w:color w:val="FF0000"/>
                      <w:sz w:val="18"/>
                      <w:u w:val="single"/>
                      <w:lang w:eastAsia="en-US"/>
                    </w:rPr>
                  </w:pPr>
                </w:p>
              </w:tc>
            </w:tr>
            <w:tr w:rsidR="00952E93" w:rsidRPr="00952E93" w14:paraId="6B50BE02" w14:textId="77777777" w:rsidTr="00952E93">
              <w:trPr>
                <w:cantSplit/>
                <w:jc w:val="center"/>
              </w:trPr>
              <w:tc>
                <w:tcPr>
                  <w:tcW w:w="1744" w:type="dxa"/>
                  <w:vAlign w:val="center"/>
                </w:tcPr>
                <w:p w14:paraId="620E41E9" w14:textId="7C31014D" w:rsidR="00952E93" w:rsidRPr="00952E93" w:rsidRDefault="00952E93" w:rsidP="00952E93">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6</w:t>
                  </w:r>
                </w:p>
              </w:tc>
              <w:tc>
                <w:tcPr>
                  <w:tcW w:w="1330" w:type="dxa"/>
                  <w:vAlign w:val="center"/>
                </w:tcPr>
                <w:p w14:paraId="58037916" w14:textId="0C5404A4" w:rsidR="00952E93" w:rsidRPr="00952E93" w:rsidRDefault="00952E93" w:rsidP="00952E93">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0</w:t>
                  </w:r>
                </w:p>
              </w:tc>
              <w:tc>
                <w:tcPr>
                  <w:tcW w:w="1330" w:type="dxa"/>
                  <w:vAlign w:val="center"/>
                </w:tcPr>
                <w:p w14:paraId="18491AFC" w14:textId="13472AB6" w:rsidR="00952E93" w:rsidRPr="00952E93" w:rsidRDefault="00952E93" w:rsidP="00952E93">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3</w:t>
                  </w:r>
                </w:p>
              </w:tc>
              <w:tc>
                <w:tcPr>
                  <w:tcW w:w="1331" w:type="dxa"/>
                </w:tcPr>
                <w:p w14:paraId="479CEECB" w14:textId="48E7FC88" w:rsidR="00952E93" w:rsidRPr="00952E93" w:rsidRDefault="00952E93" w:rsidP="00952E93">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1</w:t>
                  </w:r>
                </w:p>
              </w:tc>
              <w:tc>
                <w:tcPr>
                  <w:tcW w:w="1330" w:type="dxa"/>
                </w:tcPr>
                <w:p w14:paraId="6A81B2E4" w14:textId="3DB7C8EC" w:rsidR="00952E93" w:rsidRPr="00952E93" w:rsidRDefault="00952E93" w:rsidP="00952E93">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4</w:t>
                  </w:r>
                </w:p>
              </w:tc>
              <w:tc>
                <w:tcPr>
                  <w:tcW w:w="1330" w:type="dxa"/>
                </w:tcPr>
                <w:p w14:paraId="0CB8CA2B" w14:textId="3AA87F79" w:rsidR="00952E93" w:rsidRPr="00952E93" w:rsidRDefault="00952E93" w:rsidP="00952E93">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2</w:t>
                  </w:r>
                </w:p>
              </w:tc>
              <w:tc>
                <w:tcPr>
                  <w:tcW w:w="1331" w:type="dxa"/>
                </w:tcPr>
                <w:p w14:paraId="28309855" w14:textId="459F6268" w:rsidR="00952E93" w:rsidRPr="00952E93" w:rsidRDefault="00952E93" w:rsidP="00952E93">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5</w:t>
                  </w:r>
                </w:p>
              </w:tc>
            </w:tr>
          </w:tbl>
          <w:p w14:paraId="325516D3" w14:textId="77777777" w:rsidR="00B47D15" w:rsidRPr="00952E93" w:rsidRDefault="00B47D15" w:rsidP="00B47D15">
            <w:pPr>
              <w:keepNext/>
              <w:keepLines/>
              <w:spacing w:before="60"/>
              <w:jc w:val="center"/>
              <w:rPr>
                <w:rFonts w:ascii="Arial" w:eastAsia="游明朝" w:hAnsi="Arial" w:cs="Arial"/>
                <w:b/>
                <w:sz w:val="20"/>
                <w:lang w:eastAsia="en-US"/>
              </w:rPr>
            </w:pPr>
            <w:r w:rsidRPr="00952E93">
              <w:rPr>
                <w:rFonts w:ascii="Arial" w:eastAsia="游明朝" w:hAnsi="Arial" w:cs="Arial"/>
                <w:b/>
                <w:sz w:val="20"/>
                <w:lang w:eastAsia="en-US"/>
              </w:rPr>
              <w:t>Table 16.6-1: Mapping of HARQ-ACK</w:t>
            </w:r>
            <w:r w:rsidRPr="00952E93">
              <w:rPr>
                <w:rFonts w:ascii="Arial" w:eastAsia="游明朝" w:hAnsi="Arial"/>
                <w:b/>
                <w:sz w:val="20"/>
                <w:lang w:eastAsia="en-US"/>
              </w:rPr>
              <w:t xml:space="preserve"> information</w:t>
            </w:r>
            <w:r w:rsidRPr="00952E93">
              <w:rPr>
                <w:rFonts w:ascii="Arial" w:eastAsia="游明朝" w:hAnsi="Arial" w:cs="Arial"/>
                <w:b/>
                <w:sz w:val="20"/>
                <w:lang w:eastAsia="en-US"/>
              </w:rPr>
              <w:t xml:space="preserve">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B47D15" w:rsidRPr="00952E93" w14:paraId="13CFEFD8" w14:textId="77777777" w:rsidTr="00384BE7">
              <w:trPr>
                <w:cantSplit/>
                <w:jc w:val="center"/>
              </w:trPr>
              <w:tc>
                <w:tcPr>
                  <w:tcW w:w="2107" w:type="dxa"/>
                  <w:shd w:val="clear" w:color="auto" w:fill="E0E0E0"/>
                  <w:vAlign w:val="center"/>
                </w:tcPr>
                <w:p w14:paraId="0559603E" w14:textId="77777777" w:rsidR="00B47D15" w:rsidRPr="00952E93" w:rsidRDefault="00B47D15" w:rsidP="00B47D15">
                  <w:pPr>
                    <w:keepLines/>
                    <w:snapToGrid w:val="0"/>
                    <w:jc w:val="center"/>
                    <w:rPr>
                      <w:rFonts w:eastAsia="游明朝"/>
                      <w:b/>
                      <w:sz w:val="18"/>
                      <w:szCs w:val="18"/>
                      <w:lang w:eastAsia="en-US"/>
                    </w:rPr>
                  </w:pPr>
                  <w:r w:rsidRPr="00952E93">
                    <w:rPr>
                      <w:rFonts w:ascii="Arial" w:eastAsia="游明朝" w:hAnsi="Arial" w:cs="Arial"/>
                      <w:b/>
                      <w:sz w:val="18"/>
                      <w:szCs w:val="18"/>
                      <w:lang w:eastAsia="en-US"/>
                    </w:rPr>
                    <w:t>HARQ-ACK Value</w:t>
                  </w:r>
                </w:p>
              </w:tc>
              <w:tc>
                <w:tcPr>
                  <w:tcW w:w="1483" w:type="dxa"/>
                  <w:shd w:val="clear" w:color="auto" w:fill="E0E0E0"/>
                  <w:vAlign w:val="center"/>
                </w:tcPr>
                <w:p w14:paraId="50CDD7DB" w14:textId="77777777" w:rsidR="00B47D15" w:rsidRPr="00952E93" w:rsidRDefault="00B47D15" w:rsidP="00B47D15">
                  <w:pPr>
                    <w:keepLines/>
                    <w:snapToGrid w:val="0"/>
                    <w:jc w:val="center"/>
                    <w:rPr>
                      <w:rFonts w:eastAsia="游明朝"/>
                      <w:b/>
                      <w:sz w:val="20"/>
                      <w:lang w:eastAsia="en-US"/>
                    </w:rPr>
                  </w:pPr>
                  <w:r w:rsidRPr="00952E93">
                    <w:rPr>
                      <w:rFonts w:eastAsia="游明朝"/>
                      <w:b/>
                      <w:sz w:val="20"/>
                      <w:lang w:eastAsia="en-US"/>
                    </w:rPr>
                    <w:t>0 (NACK)</w:t>
                  </w:r>
                </w:p>
              </w:tc>
              <w:tc>
                <w:tcPr>
                  <w:tcW w:w="1710" w:type="dxa"/>
                  <w:shd w:val="clear" w:color="auto" w:fill="E0E0E0"/>
                  <w:vAlign w:val="center"/>
                </w:tcPr>
                <w:p w14:paraId="03DEC248" w14:textId="77777777" w:rsidR="00B47D15" w:rsidRPr="00952E93" w:rsidRDefault="00B47D15" w:rsidP="00B47D15">
                  <w:pPr>
                    <w:keepLines/>
                    <w:snapToGrid w:val="0"/>
                    <w:jc w:val="center"/>
                    <w:rPr>
                      <w:rFonts w:eastAsia="游明朝"/>
                      <w:b/>
                      <w:sz w:val="20"/>
                      <w:lang w:eastAsia="en-US"/>
                    </w:rPr>
                  </w:pPr>
                  <w:r w:rsidRPr="00952E93">
                    <w:rPr>
                      <w:rFonts w:eastAsia="游明朝"/>
                      <w:b/>
                      <w:sz w:val="20"/>
                      <w:lang w:eastAsia="en-US"/>
                    </w:rPr>
                    <w:t>1 (ACK)</w:t>
                  </w:r>
                </w:p>
              </w:tc>
            </w:tr>
            <w:tr w:rsidR="00B47D15" w:rsidRPr="00A73BFA" w14:paraId="3DA82995" w14:textId="77777777" w:rsidTr="00384BE7">
              <w:trPr>
                <w:cantSplit/>
                <w:jc w:val="center"/>
              </w:trPr>
              <w:tc>
                <w:tcPr>
                  <w:tcW w:w="2107" w:type="dxa"/>
                  <w:vAlign w:val="center"/>
                </w:tcPr>
                <w:p w14:paraId="2B30E0FA" w14:textId="77777777" w:rsidR="00B47D15" w:rsidRPr="00952E93" w:rsidRDefault="00B47D15" w:rsidP="00B47D15">
                  <w:pPr>
                    <w:keepLines/>
                    <w:snapToGrid w:val="0"/>
                    <w:jc w:val="center"/>
                    <w:rPr>
                      <w:rFonts w:ascii="Arial" w:eastAsia="游明朝" w:hAnsi="Arial"/>
                      <w:b/>
                      <w:sz w:val="18"/>
                      <w:lang w:eastAsia="en-US"/>
                    </w:rPr>
                  </w:pPr>
                  <w:r w:rsidRPr="00952E93">
                    <w:rPr>
                      <w:rFonts w:ascii="Arial" w:eastAsia="游明朝" w:hAnsi="Arial"/>
                      <w:b/>
                      <w:sz w:val="18"/>
                      <w:lang w:eastAsia="en-US"/>
                    </w:rPr>
                    <w:t>Sequence cyclic shift</w:t>
                  </w:r>
                </w:p>
              </w:tc>
              <w:tc>
                <w:tcPr>
                  <w:tcW w:w="1483" w:type="dxa"/>
                  <w:vAlign w:val="center"/>
                </w:tcPr>
                <w:p w14:paraId="0D339072" w14:textId="62A5DC9D" w:rsidR="00B47D15" w:rsidRPr="00952E93" w:rsidRDefault="00B47D15" w:rsidP="00B47D15">
                  <w:pPr>
                    <w:keepLines/>
                    <w:snapToGrid w:val="0"/>
                    <w:jc w:val="center"/>
                    <w:rPr>
                      <w:rFonts w:ascii="Arial" w:eastAsia="游明朝" w:hAnsi="Arial"/>
                      <w:strike/>
                      <w:sz w:val="18"/>
                      <w:lang w:eastAsia="en-US"/>
                    </w:rPr>
                  </w:pPr>
                  <w:r w:rsidRPr="00952E93">
                    <w:rPr>
                      <w:rFonts w:ascii="Arial" w:eastAsia="游明朝" w:hAnsi="Arial"/>
                      <w:strike/>
                      <w:color w:val="FF0000"/>
                      <w:sz w:val="18"/>
                      <w:lang w:eastAsia="en-US"/>
                    </w:rPr>
                    <w:t>First cyclic shift</w:t>
                  </w:r>
                  <w:r w:rsidR="00952E93">
                    <w:rPr>
                      <w:rFonts w:ascii="Arial" w:eastAsia="游明朝" w:hAnsi="Arial"/>
                      <w:strike/>
                      <w:color w:val="FF0000"/>
                      <w:sz w:val="18"/>
                      <w:lang w:eastAsia="en-US"/>
                    </w:rPr>
                    <w:t xml:space="preserve">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cs</m:t>
                        </m:r>
                      </m:sub>
                    </m:sSub>
                    <m:r>
                      <w:rPr>
                        <w:rFonts w:ascii="Cambria Math" w:eastAsia="游明朝" w:hAnsi="Cambria Math"/>
                        <w:color w:val="FF0000"/>
                        <w:sz w:val="20"/>
                        <w:u w:val="single"/>
                        <w:lang w:eastAsia="en-US"/>
                      </w:rPr>
                      <m:t>=0</m:t>
                    </m:r>
                  </m:oMath>
                </w:p>
              </w:tc>
              <w:tc>
                <w:tcPr>
                  <w:tcW w:w="1710" w:type="dxa"/>
                  <w:vAlign w:val="center"/>
                </w:tcPr>
                <w:p w14:paraId="0E390CAE" w14:textId="2BD786E4" w:rsidR="00B47D15" w:rsidRPr="00A73BFA" w:rsidRDefault="00B47D15" w:rsidP="00B47D15">
                  <w:pPr>
                    <w:keepLines/>
                    <w:snapToGrid w:val="0"/>
                    <w:jc w:val="center"/>
                    <w:rPr>
                      <w:rFonts w:ascii="Arial" w:eastAsia="游明朝" w:hAnsi="Arial"/>
                      <w:sz w:val="18"/>
                      <w:lang w:eastAsia="en-US"/>
                    </w:rPr>
                  </w:pPr>
                  <w:r w:rsidRPr="00952E93">
                    <w:rPr>
                      <w:rFonts w:ascii="Arial" w:eastAsia="游明朝" w:hAnsi="Arial"/>
                      <w:strike/>
                      <w:color w:val="FF0000"/>
                      <w:sz w:val="18"/>
                      <w:lang w:eastAsia="en-US"/>
                    </w:rPr>
                    <w:t>Second cyclic shift</w:t>
                  </w:r>
                  <w:r w:rsidR="00952E93">
                    <w:rPr>
                      <w:rFonts w:ascii="Arial" w:eastAsia="游明朝" w:hAnsi="Arial"/>
                      <w:strike/>
                      <w:color w:val="FF0000"/>
                      <w:sz w:val="18"/>
                      <w:lang w:eastAsia="en-US"/>
                    </w:rPr>
                    <w:t xml:space="preserve">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cs</m:t>
                        </m:r>
                      </m:sub>
                    </m:sSub>
                    <m:r>
                      <w:rPr>
                        <w:rFonts w:ascii="Cambria Math" w:eastAsia="游明朝" w:hAnsi="Cambria Math"/>
                        <w:color w:val="FF0000"/>
                        <w:sz w:val="20"/>
                        <w:u w:val="single"/>
                        <w:lang w:eastAsia="en-US"/>
                      </w:rPr>
                      <m:t>=6</m:t>
                    </m:r>
                  </m:oMath>
                </w:p>
              </w:tc>
            </w:tr>
          </w:tbl>
          <w:p w14:paraId="2D1B1A1E" w14:textId="77777777" w:rsidR="00B47D15" w:rsidRDefault="00B47D15" w:rsidP="00602D3F">
            <w:pPr>
              <w:spacing w:afterLines="50" w:after="120"/>
              <w:jc w:val="both"/>
              <w:rPr>
                <w:rFonts w:eastAsiaTheme="minorEastAsia"/>
                <w:sz w:val="28"/>
                <w:lang w:val="en-US"/>
              </w:rPr>
            </w:pPr>
          </w:p>
          <w:p w14:paraId="19081F4F" w14:textId="31578FE6" w:rsidR="00952E93" w:rsidRPr="00952E93" w:rsidRDefault="00952E93" w:rsidP="00952E93">
            <w:pPr>
              <w:pStyle w:val="2"/>
              <w:keepNext w:val="0"/>
              <w:spacing w:after="0" w:line="240" w:lineRule="auto"/>
              <w:ind w:left="1134" w:hanging="1134"/>
              <w:outlineLvl w:val="1"/>
              <w:rPr>
                <w:b/>
                <w:u w:val="single"/>
              </w:rPr>
            </w:pPr>
            <w:r>
              <w:rPr>
                <w:rFonts w:hint="eastAsia"/>
                <w:b/>
                <w:u w:val="single"/>
              </w:rPr>
              <w:t>38.211</w:t>
            </w:r>
          </w:p>
          <w:p w14:paraId="1B0201F3" w14:textId="77777777" w:rsidR="00952E93" w:rsidRPr="00952E93" w:rsidRDefault="00952E93" w:rsidP="00952E93">
            <w:pPr>
              <w:keepNext/>
              <w:keepLines/>
              <w:spacing w:before="120"/>
              <w:ind w:left="1418" w:hanging="1418"/>
              <w:outlineLvl w:val="3"/>
              <w:rPr>
                <w:rFonts w:ascii="Arial" w:eastAsia="游明朝" w:hAnsi="Arial"/>
                <w:lang w:eastAsia="en-US"/>
              </w:rPr>
            </w:pPr>
            <w:bookmarkStart w:id="18" w:name="_Toc29230455"/>
            <w:r w:rsidRPr="00952E93">
              <w:rPr>
                <w:rFonts w:ascii="Arial" w:eastAsia="游明朝" w:hAnsi="Arial"/>
                <w:lang w:eastAsia="en-US"/>
              </w:rPr>
              <w:t>8.3.4.2</w:t>
            </w:r>
            <w:r w:rsidRPr="00952E93">
              <w:rPr>
                <w:rFonts w:ascii="Arial" w:eastAsia="游明朝" w:hAnsi="Arial"/>
                <w:lang w:eastAsia="en-US"/>
              </w:rPr>
              <w:tab/>
              <w:t>PSFCH format 0</w:t>
            </w:r>
            <w:bookmarkEnd w:id="18"/>
          </w:p>
          <w:p w14:paraId="37119308" w14:textId="77777777" w:rsidR="00952E93" w:rsidRPr="00952E93" w:rsidRDefault="00952E93" w:rsidP="00952E93">
            <w:pPr>
              <w:keepNext/>
              <w:keepLines/>
              <w:spacing w:before="120"/>
              <w:ind w:left="1701" w:hanging="1701"/>
              <w:outlineLvl w:val="4"/>
              <w:rPr>
                <w:rFonts w:ascii="Arial" w:eastAsia="游明朝" w:hAnsi="Arial"/>
                <w:sz w:val="22"/>
                <w:lang w:eastAsia="en-US"/>
              </w:rPr>
            </w:pPr>
            <w:bookmarkStart w:id="19" w:name="_Toc11324487"/>
            <w:bookmarkStart w:id="20" w:name="_Toc29230456"/>
            <w:r w:rsidRPr="00952E93">
              <w:rPr>
                <w:rFonts w:ascii="Arial" w:eastAsia="游明朝" w:hAnsi="Arial"/>
                <w:sz w:val="22"/>
                <w:lang w:eastAsia="en-US"/>
              </w:rPr>
              <w:t>8.3.4.2.1</w:t>
            </w:r>
            <w:r w:rsidRPr="00952E93">
              <w:rPr>
                <w:rFonts w:ascii="Arial" w:eastAsia="游明朝" w:hAnsi="Arial"/>
                <w:sz w:val="22"/>
                <w:lang w:eastAsia="en-US"/>
              </w:rPr>
              <w:tab/>
              <w:t>Sequence generation</w:t>
            </w:r>
            <w:bookmarkEnd w:id="19"/>
            <w:bookmarkEnd w:id="20"/>
          </w:p>
          <w:p w14:paraId="384265E2" w14:textId="77777777" w:rsidR="00952E93" w:rsidRPr="00952E93" w:rsidRDefault="00952E93" w:rsidP="00952E93">
            <w:pPr>
              <w:rPr>
                <w:rFonts w:eastAsia="游明朝"/>
                <w:sz w:val="20"/>
                <w:lang w:eastAsia="en-US"/>
              </w:rPr>
            </w:pPr>
            <w:r w:rsidRPr="00952E93">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952E93">
              <w:rPr>
                <w:rFonts w:eastAsia="游明朝"/>
                <w:sz w:val="20"/>
                <w:lang w:eastAsia="en-US"/>
              </w:rPr>
              <w:t xml:space="preserve"> shall be generated according to</w:t>
            </w:r>
          </w:p>
          <w:p w14:paraId="664B6FFB" w14:textId="77777777" w:rsidR="00952E93" w:rsidRPr="00952E93" w:rsidRDefault="00952E93" w:rsidP="00952E93">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7713EB10" w14:textId="77777777" w:rsidR="00952E93" w:rsidRPr="00952E93" w:rsidRDefault="00952E93" w:rsidP="00952E93">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522DC0D1" w14:textId="77777777" w:rsidR="00952E93" w:rsidRPr="00952E93" w:rsidRDefault="00952E93" w:rsidP="00952E93">
            <w:pPr>
              <w:rPr>
                <w:rFonts w:eastAsia="游明朝"/>
                <w:sz w:val="20"/>
                <w:lang w:eastAsia="en-US"/>
              </w:rPr>
            </w:pPr>
            <w:r w:rsidRPr="00952E93">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952E93">
              <w:rPr>
                <w:rFonts w:eastAsia="游明朝"/>
                <w:sz w:val="20"/>
                <w:lang w:eastAsia="en-US"/>
              </w:rPr>
              <w:t xml:space="preserve"> is given by clause 6.3.2.2 with the following exceptions:</w:t>
            </w:r>
          </w:p>
          <w:p w14:paraId="404B0371" w14:textId="670D02E9" w:rsidR="00952E93" w:rsidRPr="00952E93" w:rsidRDefault="00952E93" w:rsidP="00952E93">
            <w:pPr>
              <w:ind w:left="568" w:hanging="284"/>
              <w:rPr>
                <w:rFonts w:eastAsia="游明朝"/>
                <w:color w:val="FF0000"/>
                <w:sz w:val="20"/>
                <w:u w:val="single"/>
                <w:lang w:eastAsia="en-US"/>
              </w:rPr>
            </w:pPr>
            <w:r w:rsidRPr="00952E93">
              <w:rPr>
                <w:rFonts w:eastAsia="游明朝"/>
                <w:color w:val="FF0000"/>
                <w:sz w:val="20"/>
                <w:u w:val="single"/>
                <w:lang w:eastAsia="en-US"/>
              </w:rPr>
              <w:t>-</w:t>
            </w:r>
            <w:r w:rsidRPr="00952E93">
              <w:rPr>
                <w:rFonts w:eastAsia="游明朝"/>
                <w:color w:val="FF0000"/>
                <w:sz w:val="20"/>
                <w:u w:val="single"/>
                <w:lang w:eastAsia="en-US"/>
              </w:rPr>
              <w:tab/>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0</m:t>
                  </m:r>
                </m:sub>
              </m:sSub>
            </m:oMath>
            <w:r w:rsidRPr="00952E93">
              <w:rPr>
                <w:rFonts w:eastAsia="游明朝"/>
                <w:color w:val="FF0000"/>
                <w:sz w:val="20"/>
                <w:u w:val="single"/>
                <w:lang w:eastAsia="en-US"/>
              </w:rPr>
              <w:t xml:space="preserve"> is given by clause XXX of [5, TS 38.213];</w:t>
            </w:r>
          </w:p>
          <w:p w14:paraId="49B5ACA4" w14:textId="77777777" w:rsidR="00952E93" w:rsidRPr="00952E93" w:rsidRDefault="00952E93" w:rsidP="00952E93">
            <w:pPr>
              <w:ind w:left="568" w:hanging="284"/>
              <w:rPr>
                <w:rFonts w:eastAsia="游明朝"/>
                <w:sz w:val="20"/>
                <w:lang w:eastAsia="en-US"/>
              </w:rPr>
            </w:pPr>
            <w:r w:rsidRPr="00952E93">
              <w:rPr>
                <w:rFonts w:eastAsia="游明朝"/>
                <w:sz w:val="20"/>
                <w:lang w:eastAsia="en-US"/>
              </w:rPr>
              <w:t>-</w:t>
            </w:r>
            <w:r w:rsidRPr="00952E93">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952E93">
              <w:rPr>
                <w:rFonts w:eastAsia="游明朝"/>
                <w:sz w:val="20"/>
                <w:lang w:eastAsia="en-US"/>
              </w:rPr>
              <w:t xml:space="preserve"> is given by clause XXX of [5, TS 38.213];</w:t>
            </w:r>
          </w:p>
          <w:p w14:paraId="18CFE703" w14:textId="77777777" w:rsidR="00952E93" w:rsidRPr="00952E93" w:rsidRDefault="00952E93" w:rsidP="00952E93">
            <w:pPr>
              <w:ind w:left="568" w:hanging="284"/>
              <w:rPr>
                <w:rFonts w:eastAsia="游明朝"/>
                <w:sz w:val="20"/>
                <w:lang w:eastAsia="en-US"/>
              </w:rPr>
            </w:pPr>
            <w:r w:rsidRPr="00952E93">
              <w:rPr>
                <w:rFonts w:eastAsia="游明朝"/>
                <w:sz w:val="20"/>
                <w:lang w:eastAsia="en-US"/>
              </w:rPr>
              <w:t>-</w:t>
            </w:r>
            <w:r w:rsidRPr="00952E93">
              <w:rPr>
                <w:rFonts w:eastAsia="游明朝"/>
                <w:sz w:val="20"/>
                <w:lang w:eastAsia="en-US"/>
              </w:rPr>
              <w:tab/>
            </w:r>
            <m:oMath>
              <m:r>
                <w:rPr>
                  <w:rFonts w:ascii="Cambria Math" w:eastAsia="游明朝" w:hAnsi="Cambria Math"/>
                  <w:sz w:val="20"/>
                  <w:lang w:eastAsia="en-US"/>
                </w:rPr>
                <m:t>l</m:t>
              </m:r>
            </m:oMath>
            <w:r w:rsidRPr="00952E93">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952E93">
              <w:rPr>
                <w:rFonts w:eastAsia="游明朝"/>
                <w:sz w:val="20"/>
                <w:lang w:eastAsia="en-US"/>
              </w:rPr>
              <w:t xml:space="preserve"> corresponds to the first OFDM symbol of the PSFCH transmission;</w:t>
            </w:r>
          </w:p>
          <w:p w14:paraId="37791568" w14:textId="67508021" w:rsidR="00952E93" w:rsidRPr="00952E93" w:rsidRDefault="00952E93" w:rsidP="00952E93">
            <w:pPr>
              <w:ind w:left="568" w:hanging="284"/>
              <w:rPr>
                <w:rFonts w:eastAsia="游明朝"/>
                <w:sz w:val="20"/>
                <w:lang w:eastAsia="en-US"/>
              </w:rPr>
            </w:pPr>
            <w:r w:rsidRPr="00952E93">
              <w:rPr>
                <w:rFonts w:eastAsia="游明朝"/>
                <w:sz w:val="20"/>
                <w:lang w:eastAsia="en-US"/>
              </w:rPr>
              <w:t>-</w:t>
            </w:r>
            <w:r w:rsidRPr="00952E93">
              <w:rPr>
                <w:rFonts w:eastAsia="游明朝"/>
                <w:sz w:val="20"/>
                <w:lang w:eastAsia="en-US"/>
              </w:rPr>
              <w:tab/>
            </w:r>
            <m:oMath>
              <m:r>
                <w:rPr>
                  <w:rFonts w:ascii="Cambria Math" w:eastAsia="游明朝" w:hAnsi="Cambria Math"/>
                  <w:sz w:val="20"/>
                  <w:lang w:eastAsia="en-US"/>
                </w:rPr>
                <m:t>l'</m:t>
              </m:r>
            </m:oMath>
            <w:r w:rsidRPr="00952E93">
              <w:rPr>
                <w:rFonts w:eastAsia="游明朝"/>
                <w:sz w:val="20"/>
                <w:lang w:eastAsia="en-US"/>
              </w:rPr>
              <w:t xml:space="preserve"> is the index of the OFDM symbol in the slot that corresponds to the first OFDM symbol of the PSFCH transmission in the slot given by [5, TS 38.213]</w:t>
            </w:r>
          </w:p>
        </w:tc>
      </w:tr>
    </w:tbl>
    <w:p w14:paraId="01ABB223" w14:textId="47188166" w:rsidR="00602D3F" w:rsidRDefault="00602D3F" w:rsidP="00602D3F">
      <w:pPr>
        <w:spacing w:afterLines="50" w:after="120"/>
        <w:jc w:val="both"/>
        <w:rPr>
          <w:rFonts w:eastAsiaTheme="minorEastAsia"/>
          <w:sz w:val="28"/>
          <w:lang w:val="en-US"/>
        </w:rPr>
      </w:pPr>
    </w:p>
    <w:p w14:paraId="1228F8EE" w14:textId="77777777" w:rsidR="00952E93" w:rsidRPr="00602D3F" w:rsidRDefault="00952E93" w:rsidP="00602D3F">
      <w:pPr>
        <w:spacing w:afterLines="50" w:after="120"/>
        <w:jc w:val="both"/>
        <w:rPr>
          <w:rFonts w:eastAsiaTheme="minorEastAsia"/>
          <w:sz w:val="28"/>
          <w:lang w:val="en-US"/>
        </w:rPr>
      </w:pPr>
    </w:p>
    <w:p w14:paraId="39DFE1FE" w14:textId="75542F9F" w:rsidR="00851F94" w:rsidRPr="003F1CB5" w:rsidRDefault="00851F94" w:rsidP="00851F94">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MCS table switching</w:t>
      </w:r>
    </w:p>
    <w:p w14:paraId="5B0B9562" w14:textId="4F93672C" w:rsidR="00A73BFA" w:rsidRDefault="00851F94" w:rsidP="00851F94">
      <w:pPr>
        <w:spacing w:afterLines="50" w:after="120"/>
        <w:jc w:val="both"/>
        <w:rPr>
          <w:rFonts w:eastAsiaTheme="minorEastAsia"/>
          <w:sz w:val="22"/>
          <w:lang w:val="en-US"/>
        </w:rPr>
      </w:pPr>
      <w:r>
        <w:rPr>
          <w:rFonts w:eastAsiaTheme="minorEastAsia" w:hint="eastAsia"/>
          <w:sz w:val="22"/>
          <w:lang w:val="en-US"/>
        </w:rPr>
        <w:t>Three MCS tables can be used in NR-SL</w:t>
      </w:r>
      <w:r>
        <w:rPr>
          <w:rFonts w:eastAsiaTheme="minorEastAsia"/>
          <w:sz w:val="22"/>
          <w:lang w:val="en-US"/>
        </w:rPr>
        <w:t>, which was agr</w:t>
      </w:r>
      <w:r w:rsidR="002F4FF3">
        <w:rPr>
          <w:rFonts w:eastAsiaTheme="minorEastAsia"/>
          <w:sz w:val="22"/>
          <w:lang w:val="en-US"/>
        </w:rPr>
        <w:t>eed in the RAN1#98bis meeting [6</w:t>
      </w:r>
      <w:r>
        <w:rPr>
          <w:rFonts w:eastAsiaTheme="minorEastAsia"/>
          <w:sz w:val="22"/>
          <w:lang w:val="en-US"/>
        </w:rPr>
        <w:t>] as follows:</w:t>
      </w:r>
    </w:p>
    <w:tbl>
      <w:tblPr>
        <w:tblStyle w:val="afc"/>
        <w:tblW w:w="0" w:type="auto"/>
        <w:tblLook w:val="04A0" w:firstRow="1" w:lastRow="0" w:firstColumn="1" w:lastColumn="0" w:noHBand="0" w:noVBand="1"/>
      </w:tblPr>
      <w:tblGrid>
        <w:gridCol w:w="9962"/>
      </w:tblGrid>
      <w:tr w:rsidR="00851F94" w14:paraId="3872C49B" w14:textId="77777777" w:rsidTr="00851F94">
        <w:tc>
          <w:tcPr>
            <w:tcW w:w="9962" w:type="dxa"/>
          </w:tcPr>
          <w:p w14:paraId="251B941E" w14:textId="77777777" w:rsidR="00851F94" w:rsidRPr="00E96995" w:rsidRDefault="00851F94" w:rsidP="00851F94">
            <w:pPr>
              <w:snapToGrid w:val="0"/>
              <w:spacing w:after="0"/>
              <w:jc w:val="both"/>
              <w:rPr>
                <w:rFonts w:eastAsia="Batang"/>
                <w:iCs/>
                <w:sz w:val="20"/>
                <w:lang w:eastAsia="x-none"/>
              </w:rPr>
            </w:pPr>
            <w:r w:rsidRPr="00E96995">
              <w:rPr>
                <w:rFonts w:eastAsia="Batang"/>
                <w:iCs/>
                <w:sz w:val="20"/>
                <w:highlight w:val="green"/>
                <w:lang w:eastAsia="x-none"/>
              </w:rPr>
              <w:t>Agreements</w:t>
            </w:r>
            <w:r w:rsidRPr="00E96995">
              <w:rPr>
                <w:rFonts w:eastAsia="Batang"/>
                <w:iCs/>
                <w:sz w:val="20"/>
                <w:lang w:eastAsia="x-none"/>
              </w:rPr>
              <w:t>:</w:t>
            </w:r>
          </w:p>
          <w:p w14:paraId="2E0E04D6" w14:textId="77777777" w:rsidR="00851F94" w:rsidRPr="00E96995" w:rsidRDefault="00851F94" w:rsidP="000F3F08">
            <w:pPr>
              <w:numPr>
                <w:ilvl w:val="0"/>
                <w:numId w:val="9"/>
              </w:numPr>
              <w:snapToGrid w:val="0"/>
              <w:spacing w:after="0"/>
              <w:jc w:val="both"/>
              <w:rPr>
                <w:rFonts w:eastAsia="DengXian"/>
                <w:sz w:val="20"/>
                <w:lang w:eastAsia="ko-KR"/>
              </w:rPr>
            </w:pPr>
            <w:r w:rsidRPr="00E96995">
              <w:rPr>
                <w:rFonts w:eastAsia="DengXian"/>
                <w:sz w:val="20"/>
                <w:lang w:eastAsia="ko-KR"/>
              </w:rPr>
              <w:t>256QAM is supported for SL.</w:t>
            </w:r>
          </w:p>
          <w:p w14:paraId="6ADC5996" w14:textId="77777777" w:rsidR="00851F94" w:rsidRPr="00E96995" w:rsidRDefault="00851F94" w:rsidP="000F3F08">
            <w:pPr>
              <w:numPr>
                <w:ilvl w:val="1"/>
                <w:numId w:val="9"/>
              </w:numPr>
              <w:snapToGrid w:val="0"/>
              <w:spacing w:after="0"/>
              <w:jc w:val="both"/>
              <w:rPr>
                <w:rFonts w:eastAsia="DengXian"/>
                <w:sz w:val="20"/>
                <w:lang w:eastAsia="ko-KR"/>
              </w:rPr>
            </w:pPr>
            <w:r w:rsidRPr="00E96995">
              <w:rPr>
                <w:rFonts w:eastAsia="DengXian"/>
                <w:sz w:val="20"/>
                <w:lang w:eastAsia="ko-KR"/>
              </w:rPr>
              <w:t xml:space="preserve">Support of 256QAM by a UE is FFS between mandatory vs. based on UE capability from the Rx perspective </w:t>
            </w:r>
          </w:p>
          <w:p w14:paraId="2265B326" w14:textId="77777777" w:rsidR="00851F94" w:rsidRPr="00E96995" w:rsidRDefault="00851F94" w:rsidP="000F3F08">
            <w:pPr>
              <w:numPr>
                <w:ilvl w:val="1"/>
                <w:numId w:val="9"/>
              </w:numPr>
              <w:snapToGrid w:val="0"/>
              <w:spacing w:after="0"/>
              <w:jc w:val="both"/>
              <w:rPr>
                <w:rFonts w:eastAsia="DengXian"/>
                <w:sz w:val="20"/>
                <w:lang w:eastAsia="ko-KR"/>
              </w:rPr>
            </w:pPr>
            <w:r w:rsidRPr="00E96995">
              <w:rPr>
                <w:rFonts w:eastAsia="DengXian"/>
                <w:sz w:val="20"/>
                <w:lang w:eastAsia="ko-KR"/>
              </w:rPr>
              <w:t>Support of 256QAM is based on UE capability from the Tx perspective</w:t>
            </w:r>
          </w:p>
          <w:p w14:paraId="329682C3" w14:textId="77777777" w:rsidR="00851F94" w:rsidRPr="00E96995" w:rsidRDefault="00851F94" w:rsidP="000F3F08">
            <w:pPr>
              <w:numPr>
                <w:ilvl w:val="1"/>
                <w:numId w:val="9"/>
              </w:numPr>
              <w:snapToGrid w:val="0"/>
              <w:spacing w:after="0"/>
              <w:jc w:val="both"/>
              <w:rPr>
                <w:rFonts w:eastAsia="DengXian"/>
                <w:sz w:val="20"/>
                <w:lang w:eastAsia="ko-KR"/>
              </w:rPr>
            </w:pPr>
            <w:r w:rsidRPr="00E96995">
              <w:rPr>
                <w:rFonts w:eastAsia="DengXian"/>
                <w:sz w:val="20"/>
                <w:lang w:eastAsia="ko-KR"/>
              </w:rPr>
              <w:t>64QAM is mandatory</w:t>
            </w:r>
          </w:p>
          <w:p w14:paraId="53233108" w14:textId="77777777" w:rsidR="00851F94" w:rsidRPr="00E96995" w:rsidRDefault="00851F94" w:rsidP="00851F94">
            <w:pPr>
              <w:snapToGrid w:val="0"/>
              <w:spacing w:after="0"/>
              <w:jc w:val="both"/>
              <w:rPr>
                <w:rFonts w:eastAsia="DengXian"/>
                <w:sz w:val="20"/>
                <w:highlight w:val="yellow"/>
                <w:lang w:eastAsia="ko-KR"/>
              </w:rPr>
            </w:pPr>
          </w:p>
          <w:p w14:paraId="081CD09C" w14:textId="77777777" w:rsidR="00851F94" w:rsidRPr="00E96995" w:rsidRDefault="00851F94" w:rsidP="00851F94">
            <w:pPr>
              <w:snapToGrid w:val="0"/>
              <w:spacing w:after="0"/>
              <w:jc w:val="both"/>
              <w:rPr>
                <w:rFonts w:eastAsia="DengXian"/>
                <w:sz w:val="20"/>
                <w:lang w:eastAsia="ko-KR"/>
              </w:rPr>
            </w:pPr>
            <w:r w:rsidRPr="00E96995">
              <w:rPr>
                <w:rFonts w:eastAsia="DengXian"/>
                <w:sz w:val="20"/>
                <w:highlight w:val="green"/>
                <w:lang w:eastAsia="ko-KR"/>
              </w:rPr>
              <w:t>Agreements</w:t>
            </w:r>
            <w:r w:rsidRPr="00E96995">
              <w:rPr>
                <w:rFonts w:eastAsia="DengXian"/>
                <w:sz w:val="20"/>
                <w:lang w:eastAsia="ko-KR"/>
              </w:rPr>
              <w:t>:</w:t>
            </w:r>
          </w:p>
          <w:p w14:paraId="547B95D6" w14:textId="77777777" w:rsidR="00851F94" w:rsidRPr="00E96995" w:rsidRDefault="00851F94" w:rsidP="000F3F08">
            <w:pPr>
              <w:numPr>
                <w:ilvl w:val="0"/>
                <w:numId w:val="9"/>
              </w:numPr>
              <w:snapToGrid w:val="0"/>
              <w:spacing w:after="0"/>
              <w:jc w:val="both"/>
              <w:rPr>
                <w:rFonts w:eastAsia="DengXian"/>
                <w:sz w:val="20"/>
                <w:lang w:eastAsia="ko-KR"/>
              </w:rPr>
            </w:pPr>
            <w:r w:rsidRPr="00E96995">
              <w:rPr>
                <w:rFonts w:eastAsia="DengXian"/>
                <w:sz w:val="20"/>
                <w:lang w:eastAsia="ko-KR"/>
              </w:rPr>
              <w:t xml:space="preserve">Three MCS tables supported in Rel-15 NR Uu CP-OFDM are also used for SL. </w:t>
            </w:r>
          </w:p>
          <w:p w14:paraId="2430102E" w14:textId="77777777" w:rsidR="00851F94" w:rsidRPr="00E96995" w:rsidRDefault="00851F94" w:rsidP="000F3F08">
            <w:pPr>
              <w:numPr>
                <w:ilvl w:val="1"/>
                <w:numId w:val="9"/>
              </w:numPr>
              <w:snapToGrid w:val="0"/>
              <w:spacing w:after="0"/>
              <w:jc w:val="both"/>
              <w:rPr>
                <w:rFonts w:eastAsia="DengXian"/>
                <w:i/>
                <w:iCs/>
                <w:sz w:val="20"/>
                <w:lang w:eastAsia="ko-KR"/>
              </w:rPr>
            </w:pPr>
            <w:r w:rsidRPr="00E96995">
              <w:rPr>
                <w:rFonts w:eastAsia="DengXian"/>
                <w:sz w:val="20"/>
                <w:lang w:eastAsia="ko-KR"/>
              </w:rPr>
              <w:t>Support of the the low-spectral efficiency 64QAM MCS table is an optional UE feature in SL as in the Uu link</w:t>
            </w:r>
          </w:p>
          <w:p w14:paraId="62E97B97" w14:textId="77777777" w:rsidR="00851F94" w:rsidRPr="00E96995" w:rsidRDefault="00851F94" w:rsidP="000F3F08">
            <w:pPr>
              <w:numPr>
                <w:ilvl w:val="0"/>
                <w:numId w:val="9"/>
              </w:numPr>
              <w:snapToGrid w:val="0"/>
              <w:spacing w:after="0"/>
              <w:jc w:val="both"/>
              <w:rPr>
                <w:rFonts w:eastAsia="DengXian"/>
                <w:sz w:val="20"/>
                <w:lang w:eastAsia="ko-KR"/>
              </w:rPr>
            </w:pPr>
            <w:r w:rsidRPr="00E96995">
              <w:rPr>
                <w:rFonts w:eastAsia="DengXian"/>
                <w:sz w:val="20"/>
                <w:lang w:eastAsia="ko-KR"/>
              </w:rPr>
              <w:t>For each resource pool, at least one MCS table is (pre)-configured</w:t>
            </w:r>
          </w:p>
          <w:p w14:paraId="3237499D" w14:textId="77777777" w:rsidR="00851F94" w:rsidRPr="00E96995" w:rsidRDefault="00851F94" w:rsidP="000F3F08">
            <w:pPr>
              <w:numPr>
                <w:ilvl w:val="1"/>
                <w:numId w:val="9"/>
              </w:numPr>
              <w:snapToGrid w:val="0"/>
              <w:spacing w:after="0"/>
              <w:jc w:val="both"/>
              <w:rPr>
                <w:rFonts w:eastAsia="DengXian"/>
                <w:sz w:val="20"/>
                <w:lang w:eastAsia="ko-KR"/>
              </w:rPr>
            </w:pPr>
            <w:r w:rsidRPr="00E96995">
              <w:rPr>
                <w:rFonts w:eastAsia="DengXian"/>
                <w:sz w:val="20"/>
                <w:lang w:eastAsia="ko-KR"/>
              </w:rPr>
              <w:t>FFS whether or not to introduce a case where the MCS table can be overwritten by PC5 RRC or indicated in SCI</w:t>
            </w:r>
          </w:p>
          <w:p w14:paraId="75437880" w14:textId="57BE8EC3" w:rsidR="00851F94" w:rsidRPr="00851F94" w:rsidRDefault="00851F94" w:rsidP="000F3F08">
            <w:pPr>
              <w:numPr>
                <w:ilvl w:val="0"/>
                <w:numId w:val="9"/>
              </w:numPr>
              <w:overflowPunct/>
              <w:autoSpaceDE/>
              <w:autoSpaceDN/>
              <w:adjustRightInd/>
              <w:snapToGrid w:val="0"/>
              <w:spacing w:after="0"/>
              <w:jc w:val="both"/>
              <w:textAlignment w:val="auto"/>
              <w:rPr>
                <w:rFonts w:eastAsia="DengXian"/>
                <w:sz w:val="20"/>
                <w:lang w:eastAsia="ko-KR"/>
              </w:rPr>
            </w:pPr>
            <w:r w:rsidRPr="00E96995">
              <w:rPr>
                <w:rFonts w:eastAsia="DengXian"/>
                <w:sz w:val="20"/>
                <w:lang w:eastAsia="ko-KR"/>
              </w:rPr>
              <w:t>Each resource pool is only configured with one 1</w:t>
            </w:r>
            <w:r w:rsidRPr="00E96995">
              <w:rPr>
                <w:rFonts w:eastAsia="DengXian"/>
                <w:sz w:val="20"/>
                <w:vertAlign w:val="superscript"/>
                <w:lang w:eastAsia="ko-KR"/>
              </w:rPr>
              <w:t>st</w:t>
            </w:r>
            <w:r w:rsidRPr="00E96995">
              <w:rPr>
                <w:rFonts w:eastAsia="DengXian"/>
                <w:sz w:val="20"/>
                <w:lang w:eastAsia="ko-KR"/>
              </w:rPr>
              <w:t xml:space="preserve"> stage SCI PSCCH format</w:t>
            </w:r>
          </w:p>
        </w:tc>
      </w:tr>
    </w:tbl>
    <w:p w14:paraId="11ACEF99" w14:textId="7E3572FB" w:rsidR="00851F94" w:rsidRDefault="00851F94" w:rsidP="00851F94">
      <w:pPr>
        <w:spacing w:beforeLines="50" w:before="120" w:afterLines="50" w:after="120"/>
        <w:jc w:val="both"/>
        <w:rPr>
          <w:rFonts w:eastAsiaTheme="minorEastAsia"/>
          <w:sz w:val="22"/>
          <w:lang w:val="en-US"/>
        </w:rPr>
      </w:pPr>
      <w:r>
        <w:rPr>
          <w:rFonts w:eastAsiaTheme="minorEastAsia"/>
          <w:sz w:val="22"/>
          <w:lang w:val="en-US"/>
        </w:rPr>
        <w:t xml:space="preserve">From the three MCS tables, one table is (pre-)configured by </w:t>
      </w:r>
      <w:r w:rsidRPr="00851F94">
        <w:rPr>
          <w:rFonts w:eastAsiaTheme="minorEastAsia"/>
          <w:i/>
          <w:sz w:val="22"/>
          <w:lang w:val="en-US"/>
        </w:rPr>
        <w:t>mcs-Table-SL</w:t>
      </w:r>
      <w:r>
        <w:rPr>
          <w:rFonts w:eastAsiaTheme="minorEastAsia"/>
          <w:sz w:val="22"/>
          <w:lang w:val="en-US"/>
        </w:rPr>
        <w:t xml:space="preserve">. </w:t>
      </w:r>
      <w:r>
        <w:rPr>
          <w:rFonts w:eastAsiaTheme="minorEastAsia" w:hint="eastAsia"/>
          <w:sz w:val="22"/>
          <w:lang w:val="en-US"/>
        </w:rPr>
        <w:t xml:space="preserve">One remaining </w:t>
      </w:r>
      <w:r>
        <w:rPr>
          <w:rFonts w:eastAsiaTheme="minorEastAsia"/>
          <w:sz w:val="22"/>
          <w:lang w:val="en-US"/>
        </w:rPr>
        <w:t>issue</w:t>
      </w:r>
      <w:r>
        <w:rPr>
          <w:rFonts w:eastAsiaTheme="minorEastAsia" w:hint="eastAsia"/>
          <w:sz w:val="22"/>
          <w:lang w:val="en-US"/>
        </w:rPr>
        <w:t xml:space="preserve"> is </w:t>
      </w:r>
      <w:r>
        <w:rPr>
          <w:rFonts w:eastAsiaTheme="minorEastAsia"/>
          <w:sz w:val="22"/>
          <w:lang w:val="en-US"/>
        </w:rPr>
        <w:t xml:space="preserve">whether PC5-RRC/SCI can overwrite the (pre-)configured MCS table or not. In our view, MCS table overwriting should be allowed in NR-SL. For example, 64QAM is mandatory and 256QAM is an UE capability, so let us assume that 64QAM MCS table is (pre-)configured. Some UEs would support unicast traffic with large payload like </w:t>
      </w:r>
      <w:r w:rsidRPr="00B62A6A">
        <w:rPr>
          <w:rFonts w:eastAsiaTheme="minorEastAsia"/>
          <w:sz w:val="22"/>
          <w:lang w:val="en-US"/>
        </w:rPr>
        <w:t>data stream transmission of HD camera video</w:t>
      </w:r>
      <w:r>
        <w:rPr>
          <w:rFonts w:eastAsiaTheme="minorEastAsia"/>
          <w:sz w:val="22"/>
          <w:lang w:val="en-US"/>
        </w:rPr>
        <w:t xml:space="preserve">. In this case, 256 QAM is better for higher resource efficiency. However, </w:t>
      </w:r>
      <w:r>
        <w:rPr>
          <w:rFonts w:eastAsiaTheme="minorEastAsia"/>
          <w:sz w:val="22"/>
          <w:lang w:val="en-US"/>
        </w:rPr>
        <w:lastRenderedPageBreak/>
        <w:t xml:space="preserve">if overwriting is not allowed, 64QAM table shall be used even for the unicast transmission. It implies that 256QAM is unavailable in actual system, which is undesirable. If allowed, 64QAM table can be baseline and 256QAM table can be used for specific link. The same discussion can be provided for </w:t>
      </w:r>
      <w:r w:rsidRPr="00851F94">
        <w:rPr>
          <w:rFonts w:eastAsiaTheme="minorEastAsia"/>
          <w:sz w:val="22"/>
          <w:lang w:val="en-US"/>
        </w:rPr>
        <w:t>low-spectral efficiency 64QAM MCS table</w:t>
      </w:r>
      <w:r>
        <w:rPr>
          <w:rFonts w:eastAsiaTheme="minorEastAsia"/>
          <w:sz w:val="22"/>
          <w:lang w:val="en-US"/>
        </w:rPr>
        <w:t>. The table is an optional feature as captured above.</w:t>
      </w:r>
    </w:p>
    <w:p w14:paraId="327083DE" w14:textId="77119604" w:rsidR="00851F94" w:rsidRDefault="00851F94" w:rsidP="00851F94">
      <w:pPr>
        <w:spacing w:afterLines="50" w:after="120"/>
        <w:jc w:val="both"/>
        <w:rPr>
          <w:rFonts w:eastAsiaTheme="minorEastAsia"/>
          <w:sz w:val="22"/>
          <w:lang w:val="en-US"/>
        </w:rPr>
      </w:pPr>
      <w:r>
        <w:rPr>
          <w:rFonts w:eastAsiaTheme="minorEastAsia"/>
          <w:sz w:val="22"/>
          <w:lang w:val="en-US"/>
        </w:rPr>
        <w:t>Regarding either PC5-RRC or SCI, we prefer PC5-RRC for the overwriting. Appropriate MCS table is dependent on the traffic type and the channel condition. They are not changed dynamically; hence, overwritten by PC5-RRC is sufficient. It is noted that according to RAN2 agreements, for two traffic types, two PC5-RRC connections can be setup on one UE-pair if needed.</w:t>
      </w:r>
    </w:p>
    <w:p w14:paraId="217FB9D6" w14:textId="48503422" w:rsidR="00851F94" w:rsidRPr="00B62A6A" w:rsidRDefault="00851F94" w:rsidP="00851F94">
      <w:pPr>
        <w:spacing w:afterLines="50" w:after="120"/>
        <w:jc w:val="both"/>
        <w:rPr>
          <w:rFonts w:eastAsiaTheme="minorEastAsia"/>
          <w:b/>
          <w:sz w:val="22"/>
          <w:u w:val="single"/>
        </w:rPr>
      </w:pPr>
      <w:r w:rsidRPr="00B62A6A">
        <w:rPr>
          <w:rFonts w:eastAsiaTheme="minorEastAsia"/>
          <w:b/>
          <w:sz w:val="22"/>
          <w:u w:val="single"/>
        </w:rPr>
        <w:t>Proposal</w:t>
      </w:r>
      <w:r w:rsidR="000B66D5">
        <w:rPr>
          <w:rFonts w:eastAsiaTheme="minorEastAsia"/>
          <w:b/>
          <w:sz w:val="22"/>
          <w:u w:val="single"/>
        </w:rPr>
        <w:t xml:space="preserve"> 3</w:t>
      </w:r>
      <w:r w:rsidRPr="00B62A6A">
        <w:rPr>
          <w:rFonts w:eastAsiaTheme="minorEastAsia" w:hint="eastAsia"/>
          <w:b/>
          <w:sz w:val="22"/>
          <w:u w:val="single"/>
        </w:rPr>
        <w:t>:</w:t>
      </w:r>
    </w:p>
    <w:p w14:paraId="3C090695" w14:textId="77777777" w:rsidR="00851F94" w:rsidRPr="00B62A6A" w:rsidRDefault="00851F94" w:rsidP="00851F94">
      <w:pPr>
        <w:numPr>
          <w:ilvl w:val="0"/>
          <w:numId w:val="8"/>
        </w:numPr>
        <w:spacing w:afterLines="50" w:after="120"/>
        <w:jc w:val="both"/>
        <w:rPr>
          <w:rFonts w:eastAsiaTheme="minorEastAsia"/>
          <w:i/>
          <w:sz w:val="22"/>
          <w:lang w:val="en-US"/>
        </w:rPr>
      </w:pPr>
      <w:r>
        <w:rPr>
          <w:rFonts w:eastAsiaTheme="minorEastAsia"/>
          <w:i/>
          <w:sz w:val="22"/>
          <w:lang w:val="en-US"/>
        </w:rPr>
        <w:t>(Pre-)configured MCS table can be overwritten by PC5 RRC signaling.</w:t>
      </w:r>
    </w:p>
    <w:p w14:paraId="530061A6" w14:textId="77777777" w:rsidR="00FE0235" w:rsidRDefault="00FE0235" w:rsidP="00FE0235">
      <w:pPr>
        <w:numPr>
          <w:ilvl w:val="0"/>
          <w:numId w:val="8"/>
        </w:numPr>
        <w:spacing w:afterLines="50" w:after="120"/>
        <w:jc w:val="both"/>
        <w:rPr>
          <w:rFonts w:eastAsiaTheme="minorEastAsia"/>
          <w:i/>
          <w:sz w:val="22"/>
          <w:lang w:val="en-US"/>
        </w:rPr>
      </w:pPr>
      <w:r>
        <w:rPr>
          <w:rFonts w:eastAsiaTheme="minorEastAsia"/>
          <w:i/>
          <w:sz w:val="22"/>
          <w:lang w:val="en-US"/>
        </w:rPr>
        <w:t>Apply the following TP:</w:t>
      </w:r>
    </w:p>
    <w:tbl>
      <w:tblPr>
        <w:tblStyle w:val="afc"/>
        <w:tblW w:w="0" w:type="auto"/>
        <w:tblLook w:val="04A0" w:firstRow="1" w:lastRow="0" w:firstColumn="1" w:lastColumn="0" w:noHBand="0" w:noVBand="1"/>
      </w:tblPr>
      <w:tblGrid>
        <w:gridCol w:w="9962"/>
      </w:tblGrid>
      <w:tr w:rsidR="00FE0235" w14:paraId="262A824A" w14:textId="77777777" w:rsidTr="00FE0235">
        <w:tc>
          <w:tcPr>
            <w:tcW w:w="9962" w:type="dxa"/>
          </w:tcPr>
          <w:p w14:paraId="1B2AFDEE" w14:textId="508197AB" w:rsidR="008E2C65" w:rsidRPr="00952E93" w:rsidRDefault="008E2C65" w:rsidP="008E2C65">
            <w:pPr>
              <w:pStyle w:val="2"/>
              <w:keepNext w:val="0"/>
              <w:spacing w:after="0" w:line="240" w:lineRule="auto"/>
              <w:ind w:left="1134" w:hanging="1134"/>
              <w:outlineLvl w:val="1"/>
              <w:rPr>
                <w:b/>
                <w:u w:val="single"/>
              </w:rPr>
            </w:pPr>
            <w:bookmarkStart w:id="21" w:name="_Toc29673240"/>
            <w:bookmarkStart w:id="22" w:name="_Toc29673381"/>
            <w:bookmarkStart w:id="23" w:name="_Toc29674374"/>
            <w:r>
              <w:rPr>
                <w:rFonts w:hint="eastAsia"/>
                <w:b/>
                <w:u w:val="single"/>
              </w:rPr>
              <w:t>38.214</w:t>
            </w:r>
          </w:p>
          <w:p w14:paraId="5F2B0BEA" w14:textId="77777777" w:rsidR="008E2C65" w:rsidRPr="008E2C65" w:rsidRDefault="008E2C65" w:rsidP="008E2C65">
            <w:pPr>
              <w:keepNext/>
              <w:keepLines/>
              <w:spacing w:before="120"/>
              <w:ind w:left="1418" w:hanging="1418"/>
              <w:outlineLvl w:val="3"/>
              <w:rPr>
                <w:rFonts w:ascii="Arial" w:eastAsia="游明朝" w:hAnsi="Arial"/>
                <w:color w:val="000000"/>
                <w:lang w:val="x-none" w:eastAsia="en-US"/>
              </w:rPr>
            </w:pPr>
            <w:r w:rsidRPr="008E2C65">
              <w:rPr>
                <w:rFonts w:ascii="Arial" w:eastAsia="游明朝" w:hAnsi="Arial"/>
                <w:color w:val="000000"/>
                <w:lang w:val="x-none" w:eastAsia="en-US"/>
              </w:rPr>
              <w:t>8.1.3.1</w:t>
            </w:r>
            <w:r w:rsidRPr="008E2C65">
              <w:rPr>
                <w:rFonts w:ascii="Arial" w:eastAsia="游明朝" w:hAnsi="Arial"/>
                <w:color w:val="000000"/>
                <w:lang w:val="x-none" w:eastAsia="en-US"/>
              </w:rPr>
              <w:tab/>
              <w:t>Modulation order and target code rate determination</w:t>
            </w:r>
            <w:bookmarkEnd w:id="21"/>
            <w:bookmarkEnd w:id="22"/>
            <w:bookmarkEnd w:id="23"/>
          </w:p>
          <w:p w14:paraId="1174FB88" w14:textId="77777777" w:rsidR="008E2C65" w:rsidRPr="008E2C65" w:rsidRDefault="008E2C65" w:rsidP="008E2C65">
            <w:pPr>
              <w:rPr>
                <w:rFonts w:eastAsia="游明朝"/>
                <w:sz w:val="20"/>
                <w:lang w:eastAsia="en-US"/>
              </w:rPr>
            </w:pPr>
            <w:r w:rsidRPr="008E2C65">
              <w:rPr>
                <w:rFonts w:eastAsia="游明朝"/>
                <w:i/>
                <w:sz w:val="20"/>
                <w:lang w:eastAsia="en-US"/>
              </w:rPr>
              <w:t>I</w:t>
            </w:r>
            <w:r w:rsidRPr="008E2C65">
              <w:rPr>
                <w:rFonts w:eastAsia="游明朝"/>
                <w:i/>
                <w:sz w:val="20"/>
                <w:vertAlign w:val="subscript"/>
                <w:lang w:eastAsia="en-US"/>
              </w:rPr>
              <w:t xml:space="preserve">MCS </w:t>
            </w:r>
            <w:r w:rsidRPr="008E2C65">
              <w:rPr>
                <w:rFonts w:eastAsia="游明朝"/>
                <w:sz w:val="20"/>
                <w:lang w:eastAsia="en-US"/>
              </w:rPr>
              <w:t>is given by the “Modulation and coding scheme” field in SCI format 0-1.</w:t>
            </w:r>
          </w:p>
          <w:p w14:paraId="4FE25CFB" w14:textId="790768BF" w:rsidR="008E2C65" w:rsidRPr="008E2C65" w:rsidRDefault="008E2C65" w:rsidP="008E2C65">
            <w:pPr>
              <w:rPr>
                <w:rFonts w:eastAsia="游明朝"/>
                <w:sz w:val="20"/>
                <w:lang w:eastAsia="en-US"/>
              </w:rPr>
            </w:pPr>
            <w:r w:rsidRPr="008E2C65">
              <w:rPr>
                <w:rFonts w:eastAsia="游明朝"/>
                <w:sz w:val="20"/>
                <w:lang w:eastAsia="en-US"/>
              </w:rPr>
              <w:t xml:space="preserve">The MCS table is determined as follows: one out of Table 5.1.3.1-1, Table 5.1.3.1-2, Table 5.1.3.1-3 according to higher layer parameter </w:t>
            </w:r>
            <w:r w:rsidRPr="008E2C65">
              <w:rPr>
                <w:rFonts w:eastAsia="游明朝"/>
                <w:i/>
                <w:sz w:val="20"/>
                <w:lang w:eastAsia="en-US"/>
              </w:rPr>
              <w:t>mcs-Table-SL</w:t>
            </w:r>
            <w:r w:rsidRPr="008E2C65">
              <w:rPr>
                <w:rFonts w:eastAsia="游明朝"/>
                <w:sz w:val="20"/>
                <w:lang w:eastAsia="en-US"/>
              </w:rPr>
              <w:t xml:space="preserve"> in resource pool configuration </w:t>
            </w:r>
            <w:r w:rsidRPr="008E2C65">
              <w:rPr>
                <w:rFonts w:eastAsia="游明朝"/>
                <w:strike/>
                <w:color w:val="FF0000"/>
                <w:sz w:val="20"/>
                <w:lang w:eastAsia="en-US"/>
              </w:rPr>
              <w:t xml:space="preserve">[ or field [TBD] in the SCI </w:t>
            </w:r>
            <w:r w:rsidRPr="008E2C65">
              <w:rPr>
                <w:rFonts w:eastAsia="游明朝"/>
                <w:sz w:val="20"/>
                <w:lang w:eastAsia="en-US"/>
              </w:rPr>
              <w:t>or higher layer indication</w:t>
            </w:r>
            <w:r w:rsidRPr="008E2C65">
              <w:rPr>
                <w:rFonts w:eastAsia="游明朝"/>
                <w:strike/>
                <w:color w:val="FF0000"/>
                <w:sz w:val="20"/>
                <w:lang w:eastAsia="en-US"/>
              </w:rPr>
              <w:t>]</w:t>
            </w:r>
            <w:r w:rsidRPr="008E2C65">
              <w:rPr>
                <w:rFonts w:eastAsia="游明朝"/>
                <w:color w:val="FF0000"/>
                <w:sz w:val="20"/>
                <w:u w:val="single"/>
                <w:lang w:eastAsia="en-US"/>
              </w:rPr>
              <w:t xml:space="preserve">, where the higher layer indication is used if both are provided. </w:t>
            </w:r>
          </w:p>
          <w:p w14:paraId="51B4F512" w14:textId="0B326C6B" w:rsidR="00FE0235" w:rsidRPr="008E2C65" w:rsidRDefault="008E2C65" w:rsidP="008E2C65">
            <w:pPr>
              <w:rPr>
                <w:rFonts w:eastAsia="游明朝"/>
                <w:sz w:val="20"/>
                <w:lang w:eastAsia="en-US"/>
              </w:rPr>
            </w:pPr>
            <w:r w:rsidRPr="008E2C65">
              <w:rPr>
                <w:rFonts w:eastAsia="游明朝"/>
                <w:sz w:val="20"/>
                <w:lang w:eastAsia="en-US"/>
              </w:rPr>
              <w:t xml:space="preserve">The UE shall use </w:t>
            </w:r>
            <w:r w:rsidRPr="008E2C65">
              <w:rPr>
                <w:rFonts w:eastAsia="游明朝"/>
                <w:i/>
                <w:sz w:val="20"/>
                <w:lang w:eastAsia="en-US"/>
              </w:rPr>
              <w:t>I</w:t>
            </w:r>
            <w:r w:rsidRPr="008E2C65">
              <w:rPr>
                <w:rFonts w:eastAsia="游明朝"/>
                <w:i/>
                <w:sz w:val="20"/>
                <w:vertAlign w:val="subscript"/>
                <w:lang w:eastAsia="en-US"/>
              </w:rPr>
              <w:t>MCS</w:t>
            </w:r>
            <w:r w:rsidRPr="008E2C65">
              <w:rPr>
                <w:rFonts w:eastAsia="游明朝"/>
                <w:sz w:val="20"/>
                <w:lang w:eastAsia="en-US"/>
              </w:rPr>
              <w:t xml:space="preserve"> and the MCS table determined according to the previous step to determine the modulation order (</w:t>
            </w:r>
            <w:r w:rsidRPr="008E2C65">
              <w:rPr>
                <w:rFonts w:eastAsia="游明朝"/>
                <w:i/>
                <w:sz w:val="20"/>
                <w:lang w:eastAsia="en-US"/>
              </w:rPr>
              <w:t>Q</w:t>
            </w:r>
            <w:r w:rsidRPr="008E2C65">
              <w:rPr>
                <w:rFonts w:eastAsia="游明朝"/>
                <w:i/>
                <w:sz w:val="20"/>
                <w:vertAlign w:val="subscript"/>
                <w:lang w:eastAsia="en-US"/>
              </w:rPr>
              <w:t>m</w:t>
            </w:r>
            <w:r w:rsidRPr="008E2C65">
              <w:rPr>
                <w:rFonts w:eastAsia="游明朝"/>
                <w:sz w:val="20"/>
                <w:lang w:eastAsia="en-US"/>
              </w:rPr>
              <w:t>) and Target code rate (</w:t>
            </w:r>
            <w:r w:rsidRPr="008E2C65">
              <w:rPr>
                <w:rFonts w:eastAsia="游明朝"/>
                <w:i/>
                <w:sz w:val="20"/>
                <w:lang w:eastAsia="en-US"/>
              </w:rPr>
              <w:t>R</w:t>
            </w:r>
            <w:r w:rsidRPr="008E2C65">
              <w:rPr>
                <w:rFonts w:eastAsia="游明朝"/>
                <w:sz w:val="20"/>
                <w:lang w:eastAsia="en-US"/>
              </w:rPr>
              <w:t>) used in the physical sidelink shared channel.</w:t>
            </w:r>
          </w:p>
        </w:tc>
      </w:tr>
    </w:tbl>
    <w:p w14:paraId="211260D9" w14:textId="49BBDE8D" w:rsidR="00851F94" w:rsidRDefault="00851F94" w:rsidP="00602D3F">
      <w:pPr>
        <w:spacing w:afterLines="50" w:after="120"/>
        <w:jc w:val="both"/>
        <w:rPr>
          <w:rFonts w:eastAsiaTheme="minorEastAsia"/>
          <w:sz w:val="22"/>
          <w:lang w:val="en-US"/>
        </w:rPr>
      </w:pPr>
    </w:p>
    <w:p w14:paraId="4755A748" w14:textId="77777777" w:rsidR="00952E93" w:rsidRDefault="00952E93" w:rsidP="00602D3F">
      <w:pPr>
        <w:spacing w:afterLines="50" w:after="120"/>
        <w:jc w:val="both"/>
        <w:rPr>
          <w:rFonts w:eastAsiaTheme="minorEastAsia"/>
          <w:sz w:val="22"/>
          <w:lang w:val="en-US"/>
        </w:rPr>
      </w:pPr>
    </w:p>
    <w:p w14:paraId="755DA74B" w14:textId="3F7844B6" w:rsidR="00FE0235" w:rsidRPr="00FE0235" w:rsidRDefault="000F3F08" w:rsidP="00FE0235">
      <w:pPr>
        <w:keepNext/>
        <w:numPr>
          <w:ilvl w:val="1"/>
          <w:numId w:val="6"/>
        </w:numPr>
        <w:tabs>
          <w:tab w:val="left" w:pos="0"/>
        </w:tabs>
        <w:spacing w:before="240" w:after="120"/>
        <w:jc w:val="both"/>
        <w:outlineLvl w:val="0"/>
        <w:rPr>
          <w:rFonts w:ascii="Arial" w:eastAsiaTheme="minorEastAsia" w:hAnsi="Arial"/>
          <w:b/>
          <w:kern w:val="28"/>
          <w:sz w:val="22"/>
          <w:szCs w:val="22"/>
          <w:lang w:val="en-US"/>
        </w:rPr>
      </w:pPr>
      <w:r w:rsidRPr="00FE0235">
        <w:rPr>
          <w:rFonts w:ascii="Arial" w:eastAsiaTheme="minorEastAsia" w:hAnsi="Arial"/>
          <w:b/>
          <w:kern w:val="28"/>
          <w:sz w:val="22"/>
          <w:szCs w:val="22"/>
          <w:lang w:val="en-US"/>
        </w:rPr>
        <w:t>2nd-stage SCI multiplexing on PSSCH</w:t>
      </w:r>
    </w:p>
    <w:p w14:paraId="4F99289E" w14:textId="70345F51" w:rsidR="00FE0235" w:rsidRDefault="00EE103D" w:rsidP="00602D3F">
      <w:pPr>
        <w:spacing w:afterLines="50" w:after="120"/>
        <w:jc w:val="both"/>
        <w:rPr>
          <w:rFonts w:eastAsiaTheme="minorEastAsia"/>
          <w:sz w:val="22"/>
          <w:lang w:val="en-US"/>
        </w:rPr>
      </w:pPr>
      <w:r>
        <w:rPr>
          <w:rFonts w:eastAsiaTheme="minorEastAsia" w:hint="eastAsia"/>
          <w:sz w:val="22"/>
          <w:lang w:val="en-US"/>
        </w:rPr>
        <w:t>The details of 2nd-stage SCI mapping on PSSCH were agreed in RAN1#99</w:t>
      </w:r>
      <w:r>
        <w:rPr>
          <w:rFonts w:eastAsiaTheme="minorEastAsia"/>
          <w:sz w:val="22"/>
          <w:lang w:val="en-US"/>
        </w:rPr>
        <w:t xml:space="preserve"> meeting [1] as below:</w:t>
      </w:r>
    </w:p>
    <w:tbl>
      <w:tblPr>
        <w:tblStyle w:val="afc"/>
        <w:tblW w:w="0" w:type="auto"/>
        <w:tblLook w:val="04A0" w:firstRow="1" w:lastRow="0" w:firstColumn="1" w:lastColumn="0" w:noHBand="0" w:noVBand="1"/>
      </w:tblPr>
      <w:tblGrid>
        <w:gridCol w:w="9962"/>
      </w:tblGrid>
      <w:tr w:rsidR="00EE103D" w14:paraId="5493E720" w14:textId="77777777" w:rsidTr="00384BE7">
        <w:tc>
          <w:tcPr>
            <w:tcW w:w="9962" w:type="dxa"/>
          </w:tcPr>
          <w:p w14:paraId="4DECC4C1" w14:textId="77777777" w:rsidR="00EE103D" w:rsidRPr="0046795D" w:rsidRDefault="00EE103D" w:rsidP="00EE103D">
            <w:pPr>
              <w:snapToGrid w:val="0"/>
              <w:spacing w:after="0"/>
              <w:rPr>
                <w:rFonts w:eastAsia="Batang"/>
                <w:sz w:val="20"/>
                <w:lang w:eastAsia="x-none"/>
              </w:rPr>
            </w:pPr>
            <w:r w:rsidRPr="0046795D">
              <w:rPr>
                <w:rFonts w:eastAsia="Batang"/>
                <w:sz w:val="20"/>
                <w:highlight w:val="green"/>
                <w:lang w:eastAsia="x-none"/>
              </w:rPr>
              <w:t>Agreements</w:t>
            </w:r>
            <w:r w:rsidRPr="0046795D">
              <w:rPr>
                <w:rFonts w:eastAsia="Batang"/>
                <w:sz w:val="20"/>
                <w:lang w:eastAsia="x-none"/>
              </w:rPr>
              <w:t>:</w:t>
            </w:r>
          </w:p>
          <w:p w14:paraId="0F4509EA" w14:textId="77777777" w:rsidR="00EE103D" w:rsidRPr="0046795D" w:rsidRDefault="00EE103D" w:rsidP="000F3F08">
            <w:pPr>
              <w:numPr>
                <w:ilvl w:val="0"/>
                <w:numId w:val="14"/>
              </w:numPr>
              <w:snapToGrid w:val="0"/>
              <w:spacing w:after="0"/>
              <w:rPr>
                <w:rFonts w:eastAsia="DengXian"/>
                <w:sz w:val="20"/>
                <w:lang w:eastAsia="ko-KR"/>
              </w:rPr>
            </w:pPr>
            <w:r w:rsidRPr="0046795D">
              <w:rPr>
                <w:rFonts w:eastAsia="DengXian"/>
                <w:sz w:val="20"/>
                <w:lang w:eastAsia="ko-KR"/>
              </w:rPr>
              <w:t>Regarding the previous agreement that RE mapping of the 2nd stage SCI, frequency-first mapping within the PSSCH is used:</w:t>
            </w:r>
          </w:p>
          <w:p w14:paraId="669A1BC4" w14:textId="77777777" w:rsidR="00EE103D" w:rsidRPr="0046795D" w:rsidRDefault="00EE103D" w:rsidP="000F3F08">
            <w:pPr>
              <w:numPr>
                <w:ilvl w:val="1"/>
                <w:numId w:val="14"/>
              </w:numPr>
              <w:snapToGrid w:val="0"/>
              <w:spacing w:after="0"/>
              <w:rPr>
                <w:rFonts w:eastAsia="DengXian"/>
                <w:sz w:val="20"/>
                <w:lang w:eastAsia="ko-KR"/>
              </w:rPr>
            </w:pPr>
            <w:r w:rsidRPr="0046795D">
              <w:rPr>
                <w:rFonts w:eastAsia="DengXian"/>
                <w:sz w:val="20"/>
                <w:lang w:eastAsia="ko-KR"/>
              </w:rPr>
              <w:t>The REs for the 2</w:t>
            </w:r>
            <w:r w:rsidRPr="0046795D">
              <w:rPr>
                <w:rFonts w:eastAsia="DengXian"/>
                <w:sz w:val="20"/>
                <w:vertAlign w:val="superscript"/>
                <w:lang w:eastAsia="ko-KR"/>
              </w:rPr>
              <w:t>nd</w:t>
            </w:r>
            <w:r w:rsidRPr="0046795D">
              <w:rPr>
                <w:rFonts w:eastAsia="DengXian"/>
                <w:sz w:val="20"/>
                <w:lang w:eastAsia="ko-KR"/>
              </w:rPr>
              <w:t xml:space="preserve"> SCI are not interlaced with (localized in) PSSCH data RE.</w:t>
            </w:r>
          </w:p>
          <w:p w14:paraId="41280C2A" w14:textId="77777777" w:rsidR="00EE103D" w:rsidRPr="0046795D" w:rsidRDefault="00EE103D" w:rsidP="000F3F08">
            <w:pPr>
              <w:numPr>
                <w:ilvl w:val="1"/>
                <w:numId w:val="14"/>
              </w:numPr>
              <w:snapToGrid w:val="0"/>
              <w:spacing w:after="0"/>
              <w:rPr>
                <w:rFonts w:eastAsia="DengXian"/>
                <w:sz w:val="20"/>
                <w:lang w:eastAsia="ko-KR"/>
              </w:rPr>
            </w:pPr>
            <w:r w:rsidRPr="0046795D">
              <w:rPr>
                <w:rFonts w:eastAsia="DengXian"/>
                <w:sz w:val="20"/>
                <w:lang w:eastAsia="ko-KR"/>
              </w:rPr>
              <w:t>The 2nd stage SCI is mapped in frequency first with RB granularity, and then mapped in the next symbol(s).</w:t>
            </w:r>
          </w:p>
          <w:p w14:paraId="3867788E" w14:textId="77777777" w:rsidR="00EE103D" w:rsidRPr="0046795D" w:rsidRDefault="00EE103D" w:rsidP="000F3F08">
            <w:pPr>
              <w:numPr>
                <w:ilvl w:val="2"/>
                <w:numId w:val="14"/>
              </w:numPr>
              <w:snapToGrid w:val="0"/>
              <w:spacing w:after="0"/>
              <w:rPr>
                <w:rFonts w:eastAsia="DengXian"/>
                <w:sz w:val="20"/>
                <w:lang w:eastAsia="ko-KR"/>
              </w:rPr>
            </w:pPr>
            <w:r w:rsidRPr="0046795D">
              <w:rPr>
                <w:rFonts w:eastAsia="DengXian"/>
                <w:sz w:val="20"/>
                <w:lang w:eastAsia="ko-KR"/>
              </w:rPr>
              <w:t>The mapping is done by mapping to all RBs in the all sub-channels for the scheduled PSSCH in one symbol first before moving on the next symbol, except possibly the following:</w:t>
            </w:r>
          </w:p>
          <w:p w14:paraId="7488BC7E" w14:textId="77777777" w:rsidR="00EE103D" w:rsidRPr="0046795D" w:rsidRDefault="00EE103D" w:rsidP="000F3F08">
            <w:pPr>
              <w:numPr>
                <w:ilvl w:val="3"/>
                <w:numId w:val="14"/>
              </w:numPr>
              <w:snapToGrid w:val="0"/>
              <w:spacing w:after="0"/>
              <w:rPr>
                <w:rFonts w:eastAsia="DengXian"/>
                <w:sz w:val="20"/>
                <w:lang w:eastAsia="ko-KR"/>
              </w:rPr>
            </w:pPr>
            <w:r w:rsidRPr="0046795D">
              <w:rPr>
                <w:rFonts w:eastAsia="DengXian"/>
                <w:sz w:val="20"/>
                <w:lang w:eastAsia="ko-KR"/>
              </w:rPr>
              <w:t>FFS whether to allow FDM between the 2</w:t>
            </w:r>
            <w:r w:rsidRPr="0046795D">
              <w:rPr>
                <w:rFonts w:eastAsia="DengXian"/>
                <w:sz w:val="20"/>
                <w:vertAlign w:val="superscript"/>
                <w:lang w:eastAsia="ko-KR"/>
              </w:rPr>
              <w:t>nd</w:t>
            </w:r>
            <w:r w:rsidRPr="0046795D">
              <w:rPr>
                <w:rFonts w:eastAsia="DengXian"/>
                <w:sz w:val="20"/>
                <w:lang w:eastAsia="ko-KR"/>
              </w:rPr>
              <w:t xml:space="preserve"> stage SCI and PSCCH or not</w:t>
            </w:r>
          </w:p>
          <w:p w14:paraId="3CB436F8" w14:textId="77777777" w:rsidR="00EE103D" w:rsidRPr="0046795D" w:rsidRDefault="00EE103D" w:rsidP="000F3F08">
            <w:pPr>
              <w:numPr>
                <w:ilvl w:val="3"/>
                <w:numId w:val="14"/>
              </w:numPr>
              <w:snapToGrid w:val="0"/>
              <w:spacing w:after="0"/>
              <w:rPr>
                <w:rFonts w:eastAsia="DengXian"/>
                <w:sz w:val="20"/>
                <w:lang w:eastAsia="ko-KR"/>
              </w:rPr>
            </w:pPr>
            <w:r w:rsidRPr="0046795D">
              <w:rPr>
                <w:rFonts w:eastAsia="DengXian"/>
                <w:sz w:val="20"/>
                <w:lang w:eastAsia="ko-KR"/>
              </w:rPr>
              <w:t>FFS whether to allow FDM between the 2</w:t>
            </w:r>
            <w:r w:rsidRPr="0046795D">
              <w:rPr>
                <w:rFonts w:eastAsia="DengXian"/>
                <w:sz w:val="20"/>
                <w:vertAlign w:val="superscript"/>
                <w:lang w:eastAsia="ko-KR"/>
              </w:rPr>
              <w:t>nd</w:t>
            </w:r>
            <w:r w:rsidRPr="0046795D">
              <w:rPr>
                <w:rFonts w:eastAsia="DengXian"/>
                <w:sz w:val="20"/>
                <w:lang w:eastAsia="ko-KR"/>
              </w:rPr>
              <w:t xml:space="preserve"> stage SCI and PSSCH DM-RS REs</w:t>
            </w:r>
          </w:p>
          <w:p w14:paraId="68AD920C" w14:textId="77777777" w:rsidR="00EE103D" w:rsidRPr="0046795D" w:rsidRDefault="00EE103D" w:rsidP="000F3F08">
            <w:pPr>
              <w:numPr>
                <w:ilvl w:val="0"/>
                <w:numId w:val="14"/>
              </w:numPr>
              <w:snapToGrid w:val="0"/>
              <w:spacing w:after="0"/>
              <w:rPr>
                <w:rFonts w:eastAsia="DengXian"/>
                <w:sz w:val="20"/>
                <w:lang w:eastAsia="ko-KR"/>
              </w:rPr>
            </w:pPr>
            <w:r w:rsidRPr="0046795D">
              <w:rPr>
                <w:rFonts w:eastAsia="DengXian"/>
                <w:sz w:val="20"/>
                <w:lang w:eastAsia="ko-KR"/>
              </w:rPr>
              <w:t>For modulation order of the 2nd stage SCI, QPSK is used.</w:t>
            </w:r>
          </w:p>
          <w:p w14:paraId="65C8BAE9" w14:textId="77777777" w:rsidR="00EE103D" w:rsidRPr="0046795D" w:rsidRDefault="00EE103D" w:rsidP="000F3F08">
            <w:pPr>
              <w:numPr>
                <w:ilvl w:val="0"/>
                <w:numId w:val="14"/>
              </w:numPr>
              <w:snapToGrid w:val="0"/>
              <w:spacing w:after="0"/>
              <w:rPr>
                <w:rFonts w:eastAsia="DengXian"/>
                <w:sz w:val="20"/>
                <w:lang w:eastAsia="ko-KR"/>
              </w:rPr>
            </w:pPr>
            <w:r w:rsidRPr="0046795D">
              <w:rPr>
                <w:rFonts w:eastAsia="DengXian"/>
                <w:sz w:val="20"/>
                <w:lang w:eastAsia="ko-KR"/>
              </w:rPr>
              <w:t>FFS the case of standalone SCI (if supported)</w:t>
            </w:r>
          </w:p>
          <w:p w14:paraId="60B773B4" w14:textId="77777777" w:rsidR="00EE103D" w:rsidRPr="0046795D" w:rsidRDefault="00EE103D" w:rsidP="00EE103D">
            <w:pPr>
              <w:snapToGrid w:val="0"/>
              <w:spacing w:after="0"/>
              <w:rPr>
                <w:rFonts w:eastAsia="Batang"/>
                <w:sz w:val="20"/>
                <w:lang w:eastAsia="x-none"/>
              </w:rPr>
            </w:pPr>
          </w:p>
          <w:p w14:paraId="78DEB247" w14:textId="77777777" w:rsidR="00EE103D" w:rsidRPr="0046795D" w:rsidRDefault="00EE103D" w:rsidP="00EE103D">
            <w:pPr>
              <w:snapToGrid w:val="0"/>
              <w:spacing w:after="0"/>
              <w:rPr>
                <w:rFonts w:eastAsia="Batang"/>
                <w:sz w:val="20"/>
                <w:lang w:eastAsia="x-none"/>
              </w:rPr>
            </w:pPr>
            <w:r w:rsidRPr="0046795D">
              <w:rPr>
                <w:rFonts w:eastAsia="Batang"/>
                <w:sz w:val="20"/>
                <w:highlight w:val="green"/>
                <w:lang w:eastAsia="x-none"/>
              </w:rPr>
              <w:t>Agreements</w:t>
            </w:r>
            <w:r w:rsidRPr="0046795D">
              <w:rPr>
                <w:rFonts w:eastAsia="Batang"/>
                <w:sz w:val="20"/>
                <w:lang w:eastAsia="x-none"/>
              </w:rPr>
              <w:t>:</w:t>
            </w:r>
          </w:p>
          <w:p w14:paraId="126A5198" w14:textId="77777777" w:rsidR="00EE103D" w:rsidRPr="0046795D" w:rsidRDefault="00EE103D" w:rsidP="000F3F08">
            <w:pPr>
              <w:numPr>
                <w:ilvl w:val="0"/>
                <w:numId w:val="16"/>
              </w:numPr>
              <w:snapToGrid w:val="0"/>
              <w:spacing w:after="0"/>
              <w:jc w:val="both"/>
              <w:rPr>
                <w:rFonts w:eastAsia="DengXian"/>
                <w:b/>
                <w:sz w:val="20"/>
                <w:u w:val="single"/>
                <w:lang w:eastAsia="ko-KR"/>
              </w:rPr>
            </w:pPr>
            <w:r w:rsidRPr="0046795D">
              <w:rPr>
                <w:rFonts w:eastAsia="DengXian"/>
                <w:sz w:val="20"/>
                <w:lang w:eastAsia="ko-KR"/>
              </w:rPr>
              <w:t>For RE mapping of the 2nd stage SCI, FDM between 2nd stage SCI and PSSCH DMRS in the same symbol is allowed.</w:t>
            </w:r>
          </w:p>
          <w:p w14:paraId="13C8FB2E" w14:textId="77777777" w:rsidR="00EE103D" w:rsidRPr="0046795D" w:rsidRDefault="00EE103D" w:rsidP="00EE103D">
            <w:pPr>
              <w:snapToGrid w:val="0"/>
              <w:spacing w:after="0"/>
              <w:rPr>
                <w:rFonts w:eastAsia="Batang"/>
                <w:sz w:val="20"/>
                <w:lang w:eastAsia="x-none"/>
              </w:rPr>
            </w:pPr>
          </w:p>
          <w:p w14:paraId="2058C7B7" w14:textId="77777777" w:rsidR="00EE103D" w:rsidRPr="0046795D" w:rsidRDefault="00EE103D" w:rsidP="00EE103D">
            <w:pPr>
              <w:snapToGrid w:val="0"/>
              <w:spacing w:after="0"/>
              <w:rPr>
                <w:rFonts w:eastAsia="Batang"/>
                <w:sz w:val="20"/>
                <w:lang w:eastAsia="x-none"/>
              </w:rPr>
            </w:pPr>
            <w:r w:rsidRPr="0046795D">
              <w:rPr>
                <w:rFonts w:eastAsia="Batang"/>
                <w:sz w:val="20"/>
                <w:highlight w:val="green"/>
                <w:lang w:eastAsia="x-none"/>
              </w:rPr>
              <w:t>Agreements</w:t>
            </w:r>
            <w:r w:rsidRPr="0046795D">
              <w:rPr>
                <w:rFonts w:eastAsia="Batang"/>
                <w:sz w:val="20"/>
                <w:lang w:eastAsia="x-none"/>
              </w:rPr>
              <w:t>:</w:t>
            </w:r>
          </w:p>
          <w:p w14:paraId="08F26D35" w14:textId="77777777" w:rsidR="00EE103D" w:rsidRPr="0046795D" w:rsidRDefault="00EE103D" w:rsidP="000F3F08">
            <w:pPr>
              <w:numPr>
                <w:ilvl w:val="0"/>
                <w:numId w:val="15"/>
              </w:numPr>
              <w:snapToGrid w:val="0"/>
              <w:spacing w:after="0"/>
              <w:rPr>
                <w:rFonts w:eastAsia="DengXian"/>
                <w:sz w:val="20"/>
                <w:lang w:eastAsia="ko-KR"/>
              </w:rPr>
            </w:pPr>
            <w:r w:rsidRPr="0046795D">
              <w:rPr>
                <w:rFonts w:eastAsia="DengXian"/>
                <w:sz w:val="20"/>
                <w:lang w:eastAsia="ko-KR"/>
              </w:rPr>
              <w:t>When PSSCH is 2-layer, the same modulation symbol of the 2nd stage SCI is mapped to the two layers.</w:t>
            </w:r>
          </w:p>
          <w:p w14:paraId="575446CB" w14:textId="77777777" w:rsidR="00EE103D" w:rsidRPr="0046795D" w:rsidRDefault="00EE103D" w:rsidP="000F3F08">
            <w:pPr>
              <w:numPr>
                <w:ilvl w:val="1"/>
                <w:numId w:val="15"/>
              </w:numPr>
              <w:snapToGrid w:val="0"/>
              <w:spacing w:after="0"/>
              <w:rPr>
                <w:rFonts w:eastAsia="DengXian"/>
                <w:sz w:val="20"/>
                <w:lang w:eastAsia="ko-KR"/>
              </w:rPr>
            </w:pPr>
            <w:r w:rsidRPr="0046795D">
              <w:rPr>
                <w:rFonts w:eastAsia="DengXian"/>
                <w:sz w:val="20"/>
                <w:lang w:eastAsia="ko-KR"/>
              </w:rPr>
              <w:t>X</w:t>
            </w:r>
            <w:r w:rsidRPr="0046795D">
              <w:rPr>
                <w:rFonts w:eastAsia="DengXian"/>
                <w:sz w:val="20"/>
                <w:vertAlign w:val="superscript"/>
                <w:lang w:eastAsia="ko-KR"/>
              </w:rPr>
              <w:t>(0)</w:t>
            </w:r>
            <w:r w:rsidRPr="0046795D">
              <w:rPr>
                <w:rFonts w:eastAsia="DengXian"/>
                <w:sz w:val="20"/>
                <w:lang w:eastAsia="ko-KR"/>
              </w:rPr>
              <w:t>(i)=d</w:t>
            </w:r>
            <w:r w:rsidRPr="0046795D">
              <w:rPr>
                <w:rFonts w:eastAsia="DengXian"/>
                <w:sz w:val="20"/>
                <w:vertAlign w:val="superscript"/>
                <w:lang w:eastAsia="ko-KR"/>
              </w:rPr>
              <w:t>(0)</w:t>
            </w:r>
            <w:r w:rsidRPr="0046795D">
              <w:rPr>
                <w:rFonts w:eastAsia="DengXian"/>
                <w:sz w:val="20"/>
                <w:lang w:eastAsia="ko-KR"/>
              </w:rPr>
              <w:t>(i), X</w:t>
            </w:r>
            <w:r w:rsidRPr="0046795D">
              <w:rPr>
                <w:rFonts w:eastAsia="DengXian"/>
                <w:sz w:val="20"/>
                <w:vertAlign w:val="superscript"/>
                <w:lang w:eastAsia="ko-KR"/>
              </w:rPr>
              <w:t>(1)</w:t>
            </w:r>
            <w:r w:rsidRPr="0046795D">
              <w:rPr>
                <w:rFonts w:eastAsia="DengXian"/>
                <w:sz w:val="20"/>
                <w:lang w:eastAsia="ko-KR"/>
              </w:rPr>
              <w:t>(i)=d</w:t>
            </w:r>
            <w:r w:rsidRPr="0046795D">
              <w:rPr>
                <w:rFonts w:eastAsia="DengXian"/>
                <w:sz w:val="20"/>
                <w:vertAlign w:val="superscript"/>
                <w:lang w:eastAsia="ko-KR"/>
              </w:rPr>
              <w:t>(0)</w:t>
            </w:r>
            <w:r w:rsidRPr="0046795D">
              <w:rPr>
                <w:rFonts w:eastAsia="DengXian"/>
                <w:sz w:val="20"/>
                <w:lang w:eastAsia="ko-KR"/>
              </w:rPr>
              <w:t>(i)</w:t>
            </w:r>
          </w:p>
          <w:p w14:paraId="572CD0F5" w14:textId="77777777" w:rsidR="00EE103D" w:rsidRPr="0046795D" w:rsidRDefault="00EE103D" w:rsidP="000F3F08">
            <w:pPr>
              <w:numPr>
                <w:ilvl w:val="1"/>
                <w:numId w:val="15"/>
              </w:numPr>
              <w:snapToGrid w:val="0"/>
              <w:spacing w:after="0"/>
              <w:rPr>
                <w:rFonts w:eastAsia="DengXian"/>
                <w:sz w:val="20"/>
                <w:lang w:eastAsia="ko-KR"/>
              </w:rPr>
            </w:pPr>
            <w:r w:rsidRPr="0046795D">
              <w:rPr>
                <w:rFonts w:eastAsia="DengXian"/>
                <w:sz w:val="20"/>
                <w:lang w:eastAsia="ko-KR"/>
              </w:rPr>
              <w:t>Note: it does not mean that precoding cycling is required</w:t>
            </w:r>
          </w:p>
          <w:p w14:paraId="2C9B157B" w14:textId="77777777" w:rsidR="00EE103D" w:rsidRPr="00EE103D" w:rsidRDefault="00EE103D" w:rsidP="00EE103D">
            <w:pPr>
              <w:snapToGrid w:val="0"/>
              <w:spacing w:after="0"/>
              <w:jc w:val="both"/>
              <w:rPr>
                <w:rFonts w:eastAsiaTheme="minorEastAsia"/>
                <w:sz w:val="22"/>
              </w:rPr>
            </w:pPr>
          </w:p>
        </w:tc>
      </w:tr>
    </w:tbl>
    <w:p w14:paraId="24399399" w14:textId="61137A1E" w:rsidR="00EE103D" w:rsidRDefault="00EE103D" w:rsidP="00EE103D">
      <w:pPr>
        <w:spacing w:beforeLines="50" w:before="120" w:afterLines="50" w:after="120"/>
        <w:jc w:val="both"/>
        <w:rPr>
          <w:rFonts w:eastAsiaTheme="minorEastAsia"/>
          <w:sz w:val="22"/>
          <w:lang w:val="en-US"/>
        </w:rPr>
      </w:pPr>
      <w:r>
        <w:rPr>
          <w:rFonts w:eastAsiaTheme="minorEastAsia" w:hint="eastAsia"/>
          <w:sz w:val="22"/>
          <w:lang w:val="en-US"/>
        </w:rPr>
        <w:t>The agreements were captured in</w:t>
      </w:r>
      <w:r w:rsidR="00EB6046">
        <w:rPr>
          <w:rFonts w:eastAsiaTheme="minorEastAsia"/>
          <w:sz w:val="22"/>
          <w:lang w:val="en-US"/>
        </w:rPr>
        <w:t xml:space="preserve"> </w:t>
      </w:r>
      <w:r w:rsidR="00EB6046">
        <w:rPr>
          <w:rFonts w:eastAsiaTheme="minorEastAsia" w:hint="eastAsia"/>
          <w:sz w:val="22"/>
          <w:lang w:val="en-US"/>
        </w:rPr>
        <w:t>38.211</w:t>
      </w:r>
      <w:r w:rsidR="002F4FF3">
        <w:rPr>
          <w:rFonts w:eastAsiaTheme="minorEastAsia"/>
          <w:sz w:val="22"/>
          <w:lang w:val="en-US"/>
        </w:rPr>
        <w:t xml:space="preserve"> [3</w:t>
      </w:r>
      <w:r>
        <w:rPr>
          <w:rFonts w:eastAsiaTheme="minorEastAsia"/>
          <w:sz w:val="22"/>
          <w:lang w:val="en-US"/>
        </w:rPr>
        <w:t>]</w:t>
      </w:r>
      <w:r w:rsidR="00EB6046">
        <w:rPr>
          <w:rFonts w:eastAsiaTheme="minorEastAsia"/>
          <w:sz w:val="22"/>
          <w:lang w:val="en-US"/>
        </w:rPr>
        <w:t xml:space="preserve"> as follows:</w:t>
      </w:r>
    </w:p>
    <w:tbl>
      <w:tblPr>
        <w:tblStyle w:val="afc"/>
        <w:tblW w:w="0" w:type="auto"/>
        <w:tblLook w:val="04A0" w:firstRow="1" w:lastRow="0" w:firstColumn="1" w:lastColumn="0" w:noHBand="0" w:noVBand="1"/>
      </w:tblPr>
      <w:tblGrid>
        <w:gridCol w:w="9962"/>
      </w:tblGrid>
      <w:tr w:rsidR="00EB6046" w14:paraId="3B36CC4B" w14:textId="77777777" w:rsidTr="00EB6046">
        <w:tc>
          <w:tcPr>
            <w:tcW w:w="9962" w:type="dxa"/>
          </w:tcPr>
          <w:p w14:paraId="222DD898" w14:textId="77777777" w:rsidR="00EB6046" w:rsidRPr="00EB6046" w:rsidRDefault="00EB6046" w:rsidP="00EB6046">
            <w:pPr>
              <w:keepLines/>
              <w:spacing w:before="120"/>
              <w:ind w:left="1418" w:hanging="1418"/>
              <w:outlineLvl w:val="3"/>
              <w:rPr>
                <w:rFonts w:ascii="Arial" w:eastAsia="游明朝" w:hAnsi="Arial"/>
                <w:lang w:eastAsia="en-US"/>
              </w:rPr>
            </w:pPr>
            <w:bookmarkStart w:id="24" w:name="_Toc11324544"/>
            <w:bookmarkStart w:id="25" w:name="_Toc29230443"/>
            <w:r w:rsidRPr="00EB6046">
              <w:rPr>
                <w:rFonts w:ascii="Arial" w:eastAsia="游明朝" w:hAnsi="Arial"/>
                <w:lang w:eastAsia="en-US"/>
              </w:rPr>
              <w:lastRenderedPageBreak/>
              <w:t>8.3.1.5</w:t>
            </w:r>
            <w:r w:rsidRPr="00EB6046">
              <w:rPr>
                <w:rFonts w:ascii="Arial" w:eastAsia="游明朝" w:hAnsi="Arial"/>
                <w:lang w:eastAsia="en-US"/>
              </w:rPr>
              <w:tab/>
              <w:t>Mapping to virtual resource blocks</w:t>
            </w:r>
            <w:bookmarkEnd w:id="24"/>
            <w:bookmarkEnd w:id="25"/>
          </w:p>
          <w:p w14:paraId="53DAF192" w14:textId="77777777" w:rsidR="00EB6046" w:rsidRPr="00EB6046" w:rsidRDefault="00EB6046" w:rsidP="00EB6046">
            <w:pPr>
              <w:rPr>
                <w:rFonts w:eastAsia="游明朝"/>
                <w:sz w:val="20"/>
                <w:lang w:eastAsia="en-US"/>
              </w:rPr>
            </w:pPr>
            <w:r w:rsidRPr="00EB6046">
              <w:rPr>
                <w:rFonts w:eastAsia="游明朝"/>
                <w:sz w:val="20"/>
                <w:lang w:eastAsia="en-US"/>
              </w:rPr>
              <w:t xml:space="preserve">For each of the antenna ports used for transmission of the PSSCH, the block of complex-valued symbols </w:t>
            </w:r>
            <m:oMath>
              <m:sSup>
                <m:sSupPr>
                  <m:ctrlPr>
                    <w:rPr>
                      <w:rFonts w:ascii="Cambria Math" w:eastAsia="Calibri" w:hAnsi="Cambria Math"/>
                      <w:i/>
                      <w:sz w:val="22"/>
                      <w:szCs w:val="22"/>
                      <w:lang w:val="sv-SE" w:eastAsia="en-US"/>
                    </w:rPr>
                  </m:ctrlPr>
                </m:sSupPr>
                <m:e>
                  <m:r>
                    <w:rPr>
                      <w:rFonts w:ascii="Cambria Math" w:eastAsia="游明朝" w:hAnsi="Cambria Math"/>
                      <w:sz w:val="20"/>
                      <w:lang w:eastAsia="en-US"/>
                    </w:rPr>
                    <m:t>z</m:t>
                  </m:r>
                </m:e>
                <m:sup>
                  <m:r>
                    <w:rPr>
                      <w:rFonts w:ascii="Cambria Math" w:eastAsia="游明朝" w:hAnsi="Cambria Math"/>
                      <w:sz w:val="20"/>
                      <w:lang w:val="en-US" w:eastAsia="en-US"/>
                    </w:rPr>
                    <m:t>(</m:t>
                  </m:r>
                  <m:r>
                    <w:rPr>
                      <w:rFonts w:ascii="Cambria Math" w:eastAsia="游明朝" w:hAnsi="Cambria Math"/>
                      <w:sz w:val="20"/>
                      <w:lang w:eastAsia="en-US"/>
                    </w:rPr>
                    <m:t>p</m:t>
                  </m:r>
                  <m:r>
                    <w:rPr>
                      <w:rFonts w:ascii="Cambria Math" w:eastAsia="游明朝" w:hAnsi="Cambria Math"/>
                      <w:sz w:val="20"/>
                      <w:lang w:val="en-US" w:eastAsia="en-US"/>
                    </w:rPr>
                    <m:t>)</m:t>
                  </m:r>
                </m:sup>
              </m:sSup>
              <m:d>
                <m:dPr>
                  <m:ctrlPr>
                    <w:rPr>
                      <w:rFonts w:ascii="Cambria Math" w:eastAsia="游明朝" w:hAnsi="Cambria Math"/>
                      <w:i/>
                      <w:sz w:val="20"/>
                      <w:lang w:eastAsia="en-US"/>
                    </w:rPr>
                  </m:ctrlPr>
                </m:dPr>
                <m:e>
                  <m:r>
                    <w:rPr>
                      <w:rFonts w:ascii="Cambria Math" w:eastAsia="游明朝" w:hAnsi="Cambria Math"/>
                      <w:sz w:val="20"/>
                      <w:lang w:val="en-US" w:eastAsia="en-US"/>
                    </w:rPr>
                    <m:t>0</m:t>
                  </m:r>
                </m:e>
              </m:d>
              <m:r>
                <w:rPr>
                  <w:rFonts w:ascii="Cambria Math" w:eastAsia="游明朝" w:hAnsi="Cambria Math"/>
                  <w:sz w:val="20"/>
                  <w:lang w:val="en-US" w:eastAsia="en-US"/>
                </w:rPr>
                <m:t xml:space="preserve">, …, </m:t>
              </m:r>
              <m:sSup>
                <m:sSupPr>
                  <m:ctrlPr>
                    <w:rPr>
                      <w:rFonts w:ascii="Cambria Math" w:eastAsia="Calibri" w:hAnsi="Cambria Math"/>
                      <w:i/>
                      <w:sz w:val="22"/>
                      <w:szCs w:val="22"/>
                      <w:lang w:val="sv-SE" w:eastAsia="en-US"/>
                    </w:rPr>
                  </m:ctrlPr>
                </m:sSupPr>
                <m:e>
                  <m:r>
                    <w:rPr>
                      <w:rFonts w:ascii="Cambria Math" w:eastAsia="游明朝" w:hAnsi="Cambria Math"/>
                      <w:sz w:val="20"/>
                      <w:lang w:eastAsia="en-US"/>
                    </w:rPr>
                    <m:t>z</m:t>
                  </m:r>
                </m:e>
                <m:sup>
                  <m:r>
                    <w:rPr>
                      <w:rFonts w:ascii="Cambria Math" w:eastAsia="游明朝" w:hAnsi="Cambria Math"/>
                      <w:sz w:val="20"/>
                      <w:lang w:val="en-US" w:eastAsia="en-US"/>
                    </w:rPr>
                    <m:t>(</m:t>
                  </m:r>
                  <m:r>
                    <w:rPr>
                      <w:rFonts w:ascii="Cambria Math" w:eastAsia="游明朝" w:hAnsi="Cambria Math"/>
                      <w:sz w:val="20"/>
                      <w:lang w:eastAsia="en-US"/>
                    </w:rPr>
                    <m:t>p</m:t>
                  </m:r>
                  <m:r>
                    <w:rPr>
                      <w:rFonts w:ascii="Cambria Math" w:eastAsia="游明朝" w:hAnsi="Cambria Math"/>
                      <w:sz w:val="20"/>
                      <w:lang w:val="en-US" w:eastAsia="en-US"/>
                    </w:rPr>
                    <m:t>)</m:t>
                  </m:r>
                </m:sup>
              </m:sSup>
              <m:r>
                <w:rPr>
                  <w:rFonts w:ascii="Cambria Math" w:eastAsia="游明朝" w:hAnsi="Cambria Math"/>
                  <w:sz w:val="20"/>
                  <w:lang w:val="en-US"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ascii="Cambria Math" w:eastAsia="游明朝" w:hAnsi="Cambria Math"/>
                      <w:sz w:val="20"/>
                      <w:lang w:val="en-US" w:eastAsia="en-US"/>
                    </w:rPr>
                    <m:t>symb</m:t>
                  </m:r>
                </m:sub>
                <m:sup>
                  <m:r>
                    <m:rPr>
                      <m:nor/>
                    </m:rPr>
                    <w:rPr>
                      <w:rFonts w:ascii="Cambria Math" w:eastAsia="游明朝" w:hAnsi="Cambria Math"/>
                      <w:sz w:val="20"/>
                      <w:lang w:val="en-US" w:eastAsia="en-US"/>
                    </w:rPr>
                    <m:t>ap</m:t>
                  </m:r>
                </m:sup>
              </m:sSubSup>
              <m:r>
                <w:rPr>
                  <w:rFonts w:ascii="Cambria Math" w:eastAsia="游明朝" w:hAnsi="Cambria Math"/>
                  <w:sz w:val="20"/>
                  <w:lang w:val="en-US" w:eastAsia="en-US"/>
                </w:rPr>
                <m:t>-1)</m:t>
              </m:r>
            </m:oMath>
            <w:r w:rsidRPr="00EB6046">
              <w:rPr>
                <w:rFonts w:eastAsia="游明朝"/>
                <w:sz w:val="20"/>
                <w:lang w:eastAsia="en-US"/>
              </w:rPr>
              <w:t xml:space="preserve"> shall be multiplied with the amplitude scaling factor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β</m:t>
                  </m:r>
                </m:e>
                <m:sub>
                  <m:r>
                    <m:rPr>
                      <m:nor/>
                    </m:rPr>
                    <w:rPr>
                      <w:rFonts w:ascii="Cambria Math" w:eastAsia="游明朝" w:hAnsi="Cambria Math"/>
                      <w:sz w:val="20"/>
                      <w:lang w:eastAsia="en-US"/>
                    </w:rPr>
                    <m:t>DM-RS</m:t>
                  </m:r>
                </m:sub>
                <m:sup>
                  <m:r>
                    <m:rPr>
                      <m:nor/>
                    </m:rPr>
                    <w:rPr>
                      <w:rFonts w:ascii="Cambria Math" w:eastAsia="游明朝" w:hAnsi="Cambria Math"/>
                      <w:sz w:val="20"/>
                      <w:lang w:eastAsia="en-US"/>
                    </w:rPr>
                    <m:t>PSSCH</m:t>
                  </m:r>
                </m:sup>
              </m:sSubSup>
            </m:oMath>
            <w:r w:rsidRPr="00EB6046">
              <w:rPr>
                <w:rFonts w:eastAsia="游明朝"/>
                <w:sz w:val="20"/>
                <w:lang w:eastAsia="en-US"/>
              </w:rPr>
              <w:t xml:space="preserve">  in order to conform to the transmit power specified in [5, TS 38.213] and mapped to resource elements </w:t>
            </w:r>
            <m:oMath>
              <m:sSub>
                <m:sSubPr>
                  <m:ctrlPr>
                    <w:rPr>
                      <w:rFonts w:ascii="Cambria Math" w:eastAsia="游明朝" w:hAnsi="Cambria Math"/>
                      <w:i/>
                      <w:sz w:val="20"/>
                      <w:lang w:eastAsia="en-US"/>
                    </w:rPr>
                  </m:ctrlPr>
                </m:sSubPr>
                <m:e>
                  <m:r>
                    <w:rPr>
                      <w:rFonts w:ascii="Cambria Math" w:eastAsia="游明朝" w:hAnsi="Cambria Math"/>
                      <w:sz w:val="20"/>
                      <w:lang w:eastAsia="en-US"/>
                    </w:rPr>
                    <m:t>(k',l)</m:t>
                  </m:r>
                </m:e>
                <m:sub>
                  <m:r>
                    <w:rPr>
                      <w:rFonts w:ascii="Cambria Math" w:eastAsia="游明朝" w:hAnsi="Cambria Math"/>
                      <w:sz w:val="20"/>
                      <w:lang w:eastAsia="en-US"/>
                    </w:rPr>
                    <m:t>p,μ</m:t>
                  </m:r>
                </m:sub>
              </m:sSub>
            </m:oMath>
            <w:r w:rsidRPr="00EB6046">
              <w:rPr>
                <w:rFonts w:eastAsia="游明朝"/>
                <w:sz w:val="20"/>
                <w:lang w:eastAsia="en-US"/>
              </w:rPr>
              <w:t xml:space="preserve"> in the virtual resource blocks assigned for transmission, where </w:t>
            </w:r>
            <m:oMath>
              <m:sSup>
                <m:sSupPr>
                  <m:ctrlPr>
                    <w:rPr>
                      <w:rFonts w:ascii="Cambria Math" w:eastAsia="游明朝" w:hAnsi="Cambria Math"/>
                      <w:i/>
                      <w:sz w:val="20"/>
                      <w:lang w:eastAsia="en-US"/>
                    </w:rPr>
                  </m:ctrlPr>
                </m:sSupPr>
                <m:e>
                  <m:r>
                    <w:rPr>
                      <w:rFonts w:ascii="Cambria Math" w:eastAsia="游明朝" w:hAnsi="Cambria Math"/>
                      <w:sz w:val="20"/>
                      <w:lang w:eastAsia="en-US"/>
                    </w:rPr>
                    <m:t>k</m:t>
                  </m:r>
                </m:e>
                <m:sup>
                  <m:r>
                    <w:rPr>
                      <w:rFonts w:ascii="Cambria Math" w:eastAsia="游明朝" w:hAnsi="Cambria Math"/>
                      <w:sz w:val="20"/>
                      <w:lang w:eastAsia="en-US"/>
                    </w:rPr>
                    <m:t>'</m:t>
                  </m:r>
                </m:sup>
              </m:sSup>
              <m:r>
                <w:rPr>
                  <w:rFonts w:ascii="Cambria Math" w:eastAsia="游明朝" w:hAnsi="Cambria Math"/>
                  <w:sz w:val="20"/>
                  <w:lang w:eastAsia="en-US"/>
                </w:rPr>
                <m:t>=0</m:t>
              </m:r>
            </m:oMath>
            <w:r w:rsidRPr="00EB6046">
              <w:rPr>
                <w:rFonts w:eastAsia="游明朝"/>
                <w:sz w:val="20"/>
                <w:lang w:eastAsia="en-US"/>
              </w:rPr>
              <w:t xml:space="preserve"> is the first subcarrier in the lowest-numbered virtual resource block assigned for transmission</w:t>
            </w:r>
            <w:r w:rsidRPr="00EB6046">
              <w:rPr>
                <w:rFonts w:eastAsia="Batang"/>
                <w:sz w:val="20"/>
                <w:lang w:eastAsia="ko-KR"/>
              </w:rPr>
              <w:t xml:space="preserve">, </w:t>
            </w:r>
            <w:r w:rsidRPr="00EB6046">
              <w:rPr>
                <w:rFonts w:eastAsia="游明朝"/>
                <w:sz w:val="20"/>
                <w:lang w:eastAsia="en-US"/>
              </w:rPr>
              <w:t xml:space="preserve">and meeting all of the following criteria: </w:t>
            </w:r>
          </w:p>
          <w:p w14:paraId="11724A47" w14:textId="77777777" w:rsidR="00EB6046" w:rsidRPr="00EB6046" w:rsidRDefault="00EB6046" w:rsidP="00EB6046">
            <w:pPr>
              <w:ind w:left="568" w:hanging="284"/>
              <w:rPr>
                <w:rFonts w:eastAsia="游明朝"/>
                <w:sz w:val="20"/>
                <w:lang w:eastAsia="en-US"/>
              </w:rPr>
            </w:pPr>
            <w:r w:rsidRPr="00EB6046">
              <w:rPr>
                <w:rFonts w:eastAsia="游明朝"/>
                <w:sz w:val="20"/>
                <w:lang w:eastAsia="en-US"/>
              </w:rPr>
              <w:t>-</w:t>
            </w:r>
            <w:r w:rsidRPr="00EB6046">
              <w:rPr>
                <w:rFonts w:eastAsia="游明朝"/>
                <w:sz w:val="20"/>
                <w:lang w:eastAsia="en-US"/>
              </w:rPr>
              <w:tab/>
              <w:t>they are in the virtual resource blocks assigned for transmission;</w:t>
            </w:r>
          </w:p>
          <w:p w14:paraId="68985045" w14:textId="77777777" w:rsidR="00EB6046" w:rsidRPr="00EB6046" w:rsidRDefault="00EB6046" w:rsidP="00EB6046">
            <w:pPr>
              <w:ind w:left="568" w:hanging="284"/>
              <w:rPr>
                <w:rFonts w:eastAsia="游明朝"/>
                <w:sz w:val="20"/>
                <w:lang w:eastAsia="en-US"/>
              </w:rPr>
            </w:pPr>
            <w:r w:rsidRPr="00EB6046">
              <w:rPr>
                <w:rFonts w:eastAsia="游明朝"/>
                <w:sz w:val="20"/>
                <w:lang w:eastAsia="en-US"/>
              </w:rPr>
              <w:t>-</w:t>
            </w:r>
            <w:r w:rsidRPr="00EB6046">
              <w:rPr>
                <w:rFonts w:eastAsia="游明朝"/>
                <w:sz w:val="20"/>
                <w:lang w:eastAsia="en-US"/>
              </w:rPr>
              <w:tab/>
              <w:t>the corresponding resource elements in the corresponding physical resource blocks are not used for transmission of the associated DM-RS, PT-RS, CSI-RS, or PSCCH;</w:t>
            </w:r>
          </w:p>
          <w:p w14:paraId="364C5609" w14:textId="77777777" w:rsidR="00EB6046" w:rsidRPr="00EB6046" w:rsidRDefault="00EB6046" w:rsidP="00EB6046">
            <w:pPr>
              <w:rPr>
                <w:rFonts w:eastAsia="Batang"/>
                <w:sz w:val="20"/>
                <w:lang w:eastAsia="ko-KR"/>
              </w:rPr>
            </w:pPr>
            <w:r w:rsidRPr="00EB6046">
              <w:rPr>
                <w:rFonts w:eastAsia="Batang"/>
                <w:sz w:val="20"/>
                <w:lang w:eastAsia="ko-KR"/>
              </w:rPr>
              <w:t>The mapping operation shall be done in two steps:</w:t>
            </w:r>
          </w:p>
          <w:p w14:paraId="298D717C" w14:textId="77777777" w:rsidR="00EB6046" w:rsidRPr="00EB6046" w:rsidRDefault="00EB6046" w:rsidP="00EB6046">
            <w:pPr>
              <w:ind w:left="568" w:hanging="284"/>
              <w:rPr>
                <w:rFonts w:eastAsia="游明朝"/>
                <w:sz w:val="20"/>
                <w:lang w:eastAsia="en-US"/>
              </w:rPr>
            </w:pPr>
            <w:r w:rsidRPr="00EB6046">
              <w:rPr>
                <w:rFonts w:eastAsia="游明朝"/>
                <w:sz w:val="20"/>
                <w:lang w:eastAsia="en-US"/>
              </w:rPr>
              <w:t>-</w:t>
            </w:r>
            <w:r w:rsidRPr="00EB6046">
              <w:rPr>
                <w:rFonts w:eastAsia="游明朝"/>
                <w:sz w:val="20"/>
                <w:lang w:eastAsia="en-US"/>
              </w:rPr>
              <w:tab/>
              <w:t>first, the complex-valued symbols corresponding to the bit for the 2</w:t>
            </w:r>
            <w:r w:rsidRPr="00EB6046">
              <w:rPr>
                <w:rFonts w:eastAsia="游明朝"/>
                <w:sz w:val="20"/>
                <w:vertAlign w:val="superscript"/>
                <w:lang w:eastAsia="en-US"/>
              </w:rPr>
              <w:t>nd</w:t>
            </w:r>
            <w:r w:rsidRPr="00EB6046">
              <w:rPr>
                <w:rFonts w:eastAsia="游明朝"/>
                <w:sz w:val="20"/>
                <w:lang w:eastAsia="en-US"/>
              </w:rPr>
              <w:t xml:space="preserve">-stage SCI in increasing order of first the index </w:t>
            </w:r>
            <m:oMath>
              <m:r>
                <w:rPr>
                  <w:rFonts w:ascii="Cambria Math" w:eastAsia="游明朝" w:hAnsi="Cambria Math"/>
                  <w:sz w:val="20"/>
                  <w:lang w:eastAsia="en-US"/>
                </w:rPr>
                <m:t>k</m:t>
              </m:r>
              <m:r>
                <m:rPr>
                  <m:sty m:val="p"/>
                </m:rPr>
                <w:rPr>
                  <w:rFonts w:ascii="Cambria Math" w:eastAsia="游明朝" w:hAnsi="Cambria Math"/>
                  <w:sz w:val="20"/>
                  <w:lang w:eastAsia="en-US"/>
                </w:rPr>
                <m:t>'</m:t>
              </m:r>
            </m:oMath>
            <w:r w:rsidRPr="00EB6046">
              <w:rPr>
                <w:rFonts w:eastAsia="游明朝"/>
                <w:sz w:val="20"/>
                <w:lang w:eastAsia="en-US"/>
              </w:rPr>
              <w:t xml:space="preserve"> over the assigned virtual resource blocks and then the index </w:t>
            </w:r>
            <m:oMath>
              <m:r>
                <w:rPr>
                  <w:rFonts w:ascii="Cambria Math" w:eastAsia="游明朝" w:hAnsi="Cambria Math"/>
                  <w:sz w:val="20"/>
                  <w:lang w:eastAsia="en-US"/>
                </w:rPr>
                <m:t>l</m:t>
              </m:r>
            </m:oMath>
            <w:r w:rsidRPr="00EB6046">
              <w:rPr>
                <w:rFonts w:eastAsia="游明朝"/>
                <w:sz w:val="20"/>
                <w:lang w:eastAsia="en-US"/>
              </w:rPr>
              <w:t>, starting a the first PSSCH symbol carrying an associated DM-RS;</w:t>
            </w:r>
          </w:p>
          <w:p w14:paraId="32477033" w14:textId="77777777" w:rsidR="00EB6046" w:rsidRPr="00EB6046" w:rsidRDefault="00EB6046" w:rsidP="00EB6046">
            <w:pPr>
              <w:ind w:left="568" w:hanging="284"/>
              <w:rPr>
                <w:rFonts w:eastAsia="游明朝"/>
                <w:sz w:val="20"/>
                <w:lang w:eastAsia="en-US"/>
              </w:rPr>
            </w:pPr>
            <w:r w:rsidRPr="00EB6046">
              <w:rPr>
                <w:rFonts w:eastAsia="游明朝"/>
                <w:sz w:val="20"/>
                <w:lang w:eastAsia="en-US"/>
              </w:rPr>
              <w:t>-</w:t>
            </w:r>
            <w:r w:rsidRPr="00EB6046">
              <w:rPr>
                <w:rFonts w:eastAsia="游明朝"/>
                <w:sz w:val="20"/>
                <w:lang w:eastAsia="en-US"/>
              </w:rPr>
              <w:tab/>
              <w:t>secondly, the complex-valued modulation symbols not corresponding to the 2</w:t>
            </w:r>
            <w:r w:rsidRPr="00EB6046">
              <w:rPr>
                <w:rFonts w:eastAsia="游明朝"/>
                <w:sz w:val="20"/>
                <w:vertAlign w:val="superscript"/>
                <w:lang w:eastAsia="en-US"/>
              </w:rPr>
              <w:t>nd</w:t>
            </w:r>
            <w:r w:rsidRPr="00EB6046">
              <w:rPr>
                <w:rFonts w:eastAsia="游明朝"/>
                <w:sz w:val="20"/>
                <w:lang w:eastAsia="en-US"/>
              </w:rPr>
              <w:t xml:space="preserve"> -stage SCI shall be in in increasing order of first the index </w:t>
            </w:r>
            <m:oMath>
              <m:r>
                <w:rPr>
                  <w:rFonts w:ascii="Cambria Math" w:eastAsia="游明朝" w:hAnsi="Cambria Math"/>
                  <w:sz w:val="20"/>
                  <w:lang w:eastAsia="en-US"/>
                </w:rPr>
                <m:t>k</m:t>
              </m:r>
              <m:r>
                <m:rPr>
                  <m:sty m:val="p"/>
                </m:rPr>
                <w:rPr>
                  <w:rFonts w:ascii="Cambria Math" w:eastAsia="游明朝" w:hAnsi="Cambria Math"/>
                  <w:sz w:val="20"/>
                  <w:lang w:eastAsia="en-US"/>
                </w:rPr>
                <m:t>'</m:t>
              </m:r>
            </m:oMath>
            <w:r w:rsidRPr="00EB6046">
              <w:rPr>
                <w:rFonts w:eastAsia="游明朝"/>
                <w:sz w:val="20"/>
                <w:lang w:eastAsia="en-US"/>
              </w:rPr>
              <w:t xml:space="preserve"> over the assigned virtual resource blocks, and then the index </w:t>
            </w:r>
            <m:oMath>
              <m:r>
                <w:rPr>
                  <w:rFonts w:ascii="Cambria Math" w:eastAsia="游明朝" w:hAnsi="Cambria Math"/>
                  <w:sz w:val="20"/>
                  <w:lang w:eastAsia="en-US"/>
                </w:rPr>
                <m:t>l</m:t>
              </m:r>
            </m:oMath>
            <w:r w:rsidRPr="00EB6046">
              <w:rPr>
                <w:rFonts w:eastAsia="游明朝"/>
                <w:sz w:val="20"/>
                <w:lang w:eastAsia="en-US"/>
              </w:rPr>
              <w:t xml:space="preserve"> with the starting position given by [6, TS 38.214]. Resource elements used for 2</w:t>
            </w:r>
            <w:r w:rsidRPr="00EB6046">
              <w:rPr>
                <w:rFonts w:eastAsia="游明朝"/>
                <w:sz w:val="20"/>
                <w:vertAlign w:val="superscript"/>
                <w:lang w:eastAsia="en-US"/>
              </w:rPr>
              <w:t>nd</w:t>
            </w:r>
            <w:r w:rsidRPr="00EB6046">
              <w:rPr>
                <w:rFonts w:eastAsia="游明朝"/>
                <w:sz w:val="20"/>
                <w:lang w:eastAsia="en-US"/>
              </w:rPr>
              <w:t>-stage SCI in the first step shall not be used for mapping in this step.</w:t>
            </w:r>
          </w:p>
          <w:p w14:paraId="137CF103" w14:textId="433CC878" w:rsidR="00EB6046" w:rsidRPr="00EB6046" w:rsidRDefault="00EB6046" w:rsidP="00EB6046">
            <w:pPr>
              <w:rPr>
                <w:rFonts w:eastAsia="游明朝"/>
                <w:sz w:val="20"/>
                <w:lang w:eastAsia="en-US"/>
              </w:rPr>
            </w:pPr>
            <w:bookmarkStart w:id="26" w:name="_Hlk26193790"/>
            <w:r w:rsidRPr="00EB6046">
              <w:rPr>
                <w:rFonts w:eastAsia="游明朝"/>
                <w:sz w:val="20"/>
                <w:lang w:eastAsia="en-US"/>
              </w:rPr>
              <w:t>The resource elements used for the PSSCH in the first OFDM symbol in the mapping operation above shall be duplicated in the OFDM symbol immediately preceding the first OFDM symbol in the mapping.</w:t>
            </w:r>
            <w:bookmarkEnd w:id="26"/>
          </w:p>
        </w:tc>
      </w:tr>
    </w:tbl>
    <w:p w14:paraId="36F4F2CA" w14:textId="2AEF2910" w:rsidR="00EE103D" w:rsidRDefault="00EB6046" w:rsidP="00EB6046">
      <w:pPr>
        <w:spacing w:beforeLines="50" w:before="120" w:afterLines="50" w:after="120"/>
        <w:jc w:val="both"/>
        <w:rPr>
          <w:rFonts w:eastAsiaTheme="minorEastAsia"/>
          <w:sz w:val="22"/>
          <w:lang w:val="en-US"/>
        </w:rPr>
      </w:pPr>
      <w:r>
        <w:rPr>
          <w:rFonts w:eastAsiaTheme="minorEastAsia" w:hint="eastAsia"/>
          <w:sz w:val="22"/>
          <w:lang w:val="en-US"/>
        </w:rPr>
        <w:t>In the above spec</w:t>
      </w:r>
      <w:r>
        <w:rPr>
          <w:rFonts w:eastAsiaTheme="minorEastAsia"/>
          <w:sz w:val="22"/>
          <w:lang w:val="en-US"/>
        </w:rPr>
        <w:t>.</w:t>
      </w:r>
      <w:r>
        <w:rPr>
          <w:rFonts w:eastAsiaTheme="minorEastAsia" w:hint="eastAsia"/>
          <w:sz w:val="22"/>
          <w:lang w:val="en-US"/>
        </w:rPr>
        <w:t xml:space="preserve">, </w:t>
      </w:r>
      <w:r w:rsidR="00995828">
        <w:rPr>
          <w:rFonts w:eastAsiaTheme="minorEastAsia"/>
          <w:sz w:val="22"/>
          <w:lang w:val="en-US"/>
        </w:rPr>
        <w:t>2nd-stage SCI is mapped from the first PSSCH symbol with DM-RS. However, the first mapping symbol for 2nd-</w:t>
      </w:r>
      <w:r w:rsidR="00512185">
        <w:rPr>
          <w:rFonts w:eastAsiaTheme="minorEastAsia"/>
          <w:sz w:val="22"/>
          <w:lang w:val="en-US"/>
        </w:rPr>
        <w:t xml:space="preserve">stage SCI is not concluded yet. Further discussions are necessary for this mapping rule. </w:t>
      </w:r>
      <w:r w:rsidR="00526E7E">
        <w:rPr>
          <w:rFonts w:eastAsiaTheme="minorEastAsia"/>
          <w:sz w:val="22"/>
          <w:lang w:val="en-US"/>
        </w:rPr>
        <w:t>Two options are considerable as the mapping rule:</w:t>
      </w:r>
    </w:p>
    <w:p w14:paraId="340704CF" w14:textId="388DBED8" w:rsidR="00526E7E" w:rsidRDefault="00526E7E" w:rsidP="00EB6046">
      <w:pPr>
        <w:spacing w:beforeLines="50" w:before="120" w:afterLines="50" w:after="120"/>
        <w:jc w:val="both"/>
        <w:rPr>
          <w:rFonts w:eastAsiaTheme="minorEastAsia"/>
          <w:sz w:val="22"/>
          <w:lang w:val="en-US"/>
        </w:rPr>
      </w:pPr>
      <w:r>
        <w:rPr>
          <w:rFonts w:eastAsiaTheme="minorEastAsia"/>
          <w:sz w:val="22"/>
          <w:lang w:val="en-US"/>
        </w:rPr>
        <w:t>Option 1: Mapped from the first PSSCH symbol with DM-RS</w:t>
      </w:r>
    </w:p>
    <w:p w14:paraId="5659C64F" w14:textId="3FEF23D0" w:rsidR="00526E7E" w:rsidRDefault="00526E7E" w:rsidP="00526E7E">
      <w:pPr>
        <w:spacing w:beforeLines="50" w:before="120" w:afterLines="50" w:after="120"/>
        <w:ind w:left="567"/>
        <w:jc w:val="both"/>
        <w:rPr>
          <w:rFonts w:eastAsiaTheme="minorEastAsia"/>
          <w:sz w:val="22"/>
          <w:lang w:val="en-US"/>
        </w:rPr>
      </w:pPr>
      <w:r>
        <w:rPr>
          <w:rFonts w:eastAsiaTheme="minorEastAsia"/>
          <w:sz w:val="22"/>
          <w:lang w:val="en-US"/>
        </w:rPr>
        <w:t>This option is the same as the current specification. Decoding performance can be better than option 2 while latency performance is worse in case that the first DM-RS symbol is not located at the first PSSCH symbol.</w:t>
      </w:r>
    </w:p>
    <w:p w14:paraId="1757CC69" w14:textId="7F08037A" w:rsidR="00526E7E" w:rsidRDefault="00526E7E" w:rsidP="00EB6046">
      <w:pPr>
        <w:spacing w:beforeLines="50" w:before="120" w:afterLines="50" w:after="120"/>
        <w:jc w:val="both"/>
        <w:rPr>
          <w:rFonts w:eastAsiaTheme="minorEastAsia"/>
          <w:sz w:val="22"/>
          <w:lang w:val="en-US"/>
        </w:rPr>
      </w:pPr>
      <w:r>
        <w:rPr>
          <w:rFonts w:eastAsiaTheme="minorEastAsia"/>
          <w:sz w:val="22"/>
          <w:lang w:val="en-US"/>
        </w:rPr>
        <w:t>Option 2: Mapped from the first PSSCH symbol, i.e. from the 2nd symbol (</w:t>
      </w:r>
      <w:r w:rsidRPr="00526E7E">
        <w:rPr>
          <w:rFonts w:eastAsiaTheme="minorEastAsia"/>
          <w:i/>
          <w:sz w:val="22"/>
          <w:lang w:val="en-US"/>
        </w:rPr>
        <w:t>l</w:t>
      </w:r>
      <w:r>
        <w:rPr>
          <w:rFonts w:eastAsiaTheme="minorEastAsia"/>
          <w:sz w:val="22"/>
          <w:lang w:val="en-US"/>
        </w:rPr>
        <w:t xml:space="preserve"> = 1) within a slot.</w:t>
      </w:r>
    </w:p>
    <w:p w14:paraId="083E5837" w14:textId="4AF84D8E" w:rsidR="00526E7E" w:rsidRPr="00EB6046" w:rsidRDefault="00526E7E" w:rsidP="00526E7E">
      <w:pPr>
        <w:spacing w:beforeLines="50" w:before="120" w:afterLines="50" w:after="120"/>
        <w:ind w:left="567"/>
        <w:jc w:val="both"/>
        <w:rPr>
          <w:rFonts w:eastAsiaTheme="minorEastAsia"/>
          <w:sz w:val="22"/>
          <w:lang w:val="en-US"/>
        </w:rPr>
      </w:pPr>
      <w:r>
        <w:rPr>
          <w:rFonts w:eastAsiaTheme="minorEastAsia"/>
          <w:sz w:val="22"/>
          <w:lang w:val="en-US"/>
        </w:rPr>
        <w:t>Same mapping rule as SL data is applied in this option. Better latency performance can be achieved at the cost of decoding performance.</w:t>
      </w:r>
    </w:p>
    <w:p w14:paraId="60FE7C0C" w14:textId="77777777" w:rsidR="00952E93" w:rsidRDefault="00526E7E" w:rsidP="00602D3F">
      <w:pPr>
        <w:spacing w:afterLines="50" w:after="120"/>
        <w:jc w:val="both"/>
        <w:rPr>
          <w:rFonts w:eastAsiaTheme="minorEastAsia"/>
          <w:sz w:val="22"/>
          <w:lang w:val="en-US"/>
        </w:rPr>
      </w:pPr>
      <w:r>
        <w:rPr>
          <w:rFonts w:eastAsiaTheme="minorEastAsia" w:hint="eastAsia"/>
          <w:sz w:val="22"/>
          <w:lang w:val="en-US"/>
        </w:rPr>
        <w:t xml:space="preserve">It is noted that, </w:t>
      </w:r>
      <w:r>
        <w:rPr>
          <w:rFonts w:eastAsiaTheme="minorEastAsia"/>
          <w:sz w:val="22"/>
          <w:lang w:val="en-US"/>
        </w:rPr>
        <w:t xml:space="preserve">in the </w:t>
      </w:r>
      <w:r>
        <w:rPr>
          <w:rFonts w:eastAsiaTheme="minorEastAsia" w:hint="eastAsia"/>
          <w:sz w:val="22"/>
          <w:lang w:val="en-US"/>
        </w:rPr>
        <w:t xml:space="preserve">PSSCH DM-RS mapping agreed at the RAN1#99 meeting, option 1 and option 2 </w:t>
      </w:r>
      <w:r>
        <w:rPr>
          <w:rFonts w:eastAsiaTheme="minorEastAsia"/>
          <w:sz w:val="22"/>
          <w:lang w:val="en-US"/>
        </w:rPr>
        <w:t>with three/four-symbol DM-RS get the same result since the first DM-RS is mapped on the first PSSCH symbol. This is described in Fig. 4. Difference between option 1 and option 2 occurs only in the case of two-symbol DM-RS. For example as illustrated in Fig. 4, when two-symbol DM-RS is indicated with three-symbol PSCCH, the first DM-RS symbol in option 1 is the 5th symbol (</w:t>
      </w:r>
      <w:r w:rsidRPr="00526E7E">
        <w:rPr>
          <w:rFonts w:eastAsiaTheme="minorEastAsia"/>
          <w:i/>
          <w:sz w:val="22"/>
          <w:lang w:val="en-US"/>
        </w:rPr>
        <w:t>l</w:t>
      </w:r>
      <w:r>
        <w:rPr>
          <w:rFonts w:eastAsiaTheme="minorEastAsia"/>
          <w:sz w:val="22"/>
          <w:lang w:val="en-US"/>
        </w:rPr>
        <w:t xml:space="preserve"> = 4)</w:t>
      </w:r>
      <w:r w:rsidRPr="00526E7E">
        <w:rPr>
          <w:rFonts w:eastAsiaTheme="minorEastAsia"/>
          <w:sz w:val="22"/>
          <w:lang w:val="en-US"/>
        </w:rPr>
        <w:t xml:space="preserve"> </w:t>
      </w:r>
      <w:r>
        <w:rPr>
          <w:rFonts w:eastAsiaTheme="minorEastAsia"/>
          <w:sz w:val="22"/>
          <w:lang w:val="en-US"/>
        </w:rPr>
        <w:t>within a slot. In option 2, DM-RS symbol starts from the 2nd symbol (</w:t>
      </w:r>
      <w:r w:rsidRPr="00526E7E">
        <w:rPr>
          <w:rFonts w:eastAsiaTheme="minorEastAsia"/>
          <w:i/>
          <w:sz w:val="22"/>
          <w:lang w:val="en-US"/>
        </w:rPr>
        <w:t>l</w:t>
      </w:r>
      <w:r>
        <w:rPr>
          <w:rFonts w:eastAsiaTheme="minorEastAsia"/>
          <w:sz w:val="22"/>
          <w:lang w:val="en-US"/>
        </w:rPr>
        <w:t xml:space="preserve"> = 1) within a slot.</w:t>
      </w:r>
    </w:p>
    <w:p w14:paraId="76698DB9" w14:textId="16D3CBA1" w:rsidR="00EE103D" w:rsidRPr="002A6EAE" w:rsidRDefault="00952E93" w:rsidP="002A6EAE">
      <w:pPr>
        <w:pStyle w:val="afe"/>
        <w:numPr>
          <w:ilvl w:val="0"/>
          <w:numId w:val="22"/>
        </w:numPr>
        <w:spacing w:afterLines="50" w:after="120"/>
        <w:ind w:leftChars="0"/>
        <w:jc w:val="both"/>
        <w:rPr>
          <w:rFonts w:eastAsiaTheme="minorEastAsia"/>
          <w:sz w:val="22"/>
          <w:lang w:val="en-US"/>
        </w:rPr>
      </w:pPr>
      <w:r w:rsidRPr="002A6EAE">
        <w:rPr>
          <w:rFonts w:eastAsiaTheme="minorEastAsia"/>
          <w:sz w:val="22"/>
          <w:lang w:val="en-US"/>
        </w:rPr>
        <w:t>From the decoding perspective, little advantage is assumed. Although option 1 provides better performance, more DM-RS symbol can be indicated in option 2 if the performance degradation is non-negligible. The use case of two-symbol DM-RS is communication to a UE with small relative speed. In this case, decoding performance will be quite similar between option 1 and option 2.</w:t>
      </w:r>
    </w:p>
    <w:p w14:paraId="6FA75D56" w14:textId="41A38279" w:rsidR="00526E7E" w:rsidRPr="002A6EAE" w:rsidRDefault="00952E93" w:rsidP="002A6EAE">
      <w:pPr>
        <w:pStyle w:val="afe"/>
        <w:numPr>
          <w:ilvl w:val="0"/>
          <w:numId w:val="22"/>
        </w:numPr>
        <w:spacing w:afterLines="50" w:after="120"/>
        <w:ind w:leftChars="0"/>
        <w:jc w:val="both"/>
        <w:rPr>
          <w:rFonts w:eastAsiaTheme="minorEastAsia"/>
          <w:sz w:val="22"/>
          <w:lang w:val="en-US"/>
        </w:rPr>
      </w:pPr>
      <w:r w:rsidRPr="002A6EAE">
        <w:rPr>
          <w:rFonts w:eastAsiaTheme="minorEastAsia"/>
          <w:sz w:val="22"/>
          <w:lang w:val="en-US"/>
        </w:rPr>
        <w:t>From the latency perspective, in most cases, there seems no difference in latency performance. 2nd-stage SCI decoding can start only after completion of the associated PSSCH decoding and then channel estimation by using PSSCH DM-RS. The first DM-RS symbol is the symbol right after the last PSSCH symbol FDMed with PSCCH. Therefore, the starting timing of 2nd-stage SCI decoding will be quite similar between option 1 and option 2. If 2nd-stage SCI is transmitted with many coded-bits, i.e. with low coding rate, the 2nd-stage SCI is mapped till e.g. the 7th symbol (</w:t>
      </w:r>
      <w:r w:rsidRPr="002A6EAE">
        <w:rPr>
          <w:rFonts w:eastAsiaTheme="minorEastAsia"/>
          <w:i/>
          <w:sz w:val="22"/>
          <w:lang w:val="en-US"/>
        </w:rPr>
        <w:t>l</w:t>
      </w:r>
      <w:r w:rsidRPr="002A6EAE">
        <w:rPr>
          <w:rFonts w:eastAsiaTheme="minorEastAsia"/>
          <w:sz w:val="22"/>
          <w:lang w:val="en-US"/>
        </w:rPr>
        <w:t xml:space="preserve"> = 6) within a slot. In this case, the ending time of 2nd-stage SCI decoding will be later than that in option 2. Having said that, 2nd-stage SCI with such a large number of coded-bits seems not typical case.</w:t>
      </w:r>
    </w:p>
    <w:p w14:paraId="4863F518" w14:textId="19D95C55" w:rsidR="00952E93" w:rsidRPr="00952E93" w:rsidRDefault="00952E93" w:rsidP="00602D3F">
      <w:pPr>
        <w:spacing w:afterLines="50" w:after="120"/>
        <w:jc w:val="both"/>
        <w:rPr>
          <w:rFonts w:eastAsiaTheme="minorEastAsia"/>
          <w:sz w:val="22"/>
          <w:lang w:val="en-US"/>
        </w:rPr>
      </w:pPr>
      <w:r>
        <w:rPr>
          <w:rFonts w:eastAsiaTheme="minorEastAsia"/>
          <w:sz w:val="22"/>
          <w:lang w:val="en-US"/>
        </w:rPr>
        <w:lastRenderedPageBreak/>
        <w:t>Based on the above analysis, system can works well with either option. To avoid unnecessary spec. impact, we slightly prefer option 1, i.e. to keep the current specification description for 2nd-stage mapping rule.</w:t>
      </w:r>
    </w:p>
    <w:p w14:paraId="0AEC73B6" w14:textId="545209A9" w:rsidR="00526E7E" w:rsidRDefault="00952E93" w:rsidP="00526E7E">
      <w:pPr>
        <w:spacing w:afterLines="50" w:after="120"/>
        <w:jc w:val="center"/>
        <w:rPr>
          <w:rFonts w:eastAsiaTheme="minorEastAsia"/>
          <w:iCs/>
          <w:sz w:val="22"/>
          <w:lang w:val="en-US"/>
        </w:rPr>
      </w:pPr>
      <w:r w:rsidRPr="00952E93">
        <w:rPr>
          <w:noProof/>
          <w:lang w:val="en-US"/>
        </w:rPr>
        <w:drawing>
          <wp:inline distT="0" distB="0" distL="0" distR="0" wp14:anchorId="027980BA" wp14:editId="1BB24D18">
            <wp:extent cx="2296440" cy="1762920"/>
            <wp:effectExtent l="0" t="0" r="0" b="889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96440" cy="1762920"/>
                    </a:xfrm>
                    <a:prstGeom prst="rect">
                      <a:avLst/>
                    </a:prstGeom>
                    <a:noFill/>
                    <a:ln>
                      <a:noFill/>
                    </a:ln>
                  </pic:spPr>
                </pic:pic>
              </a:graphicData>
            </a:graphic>
          </wp:inline>
        </w:drawing>
      </w:r>
    </w:p>
    <w:p w14:paraId="6A496B1D" w14:textId="632C9310" w:rsidR="00952E93" w:rsidRPr="00952E93" w:rsidRDefault="00952E93" w:rsidP="00952E93">
      <w:pPr>
        <w:pStyle w:val="afe"/>
        <w:numPr>
          <w:ilvl w:val="0"/>
          <w:numId w:val="17"/>
        </w:numPr>
        <w:spacing w:afterLines="50" w:after="120"/>
        <w:ind w:leftChars="0"/>
        <w:jc w:val="center"/>
        <w:rPr>
          <w:rFonts w:eastAsiaTheme="minorEastAsia"/>
          <w:iCs/>
          <w:sz w:val="22"/>
          <w:lang w:val="en-US"/>
        </w:rPr>
      </w:pPr>
      <w:r>
        <w:rPr>
          <w:rFonts w:eastAsiaTheme="minorEastAsia" w:hint="eastAsia"/>
          <w:iCs/>
          <w:sz w:val="22"/>
          <w:lang w:val="en-US"/>
        </w:rPr>
        <w:t>Three-symbol DM-RS</w:t>
      </w:r>
    </w:p>
    <w:p w14:paraId="1661A9CB" w14:textId="64A54147" w:rsidR="00952E93" w:rsidRDefault="00952E93" w:rsidP="00526E7E">
      <w:pPr>
        <w:spacing w:afterLines="50" w:after="120"/>
        <w:jc w:val="center"/>
        <w:rPr>
          <w:rFonts w:eastAsiaTheme="minorEastAsia"/>
          <w:iCs/>
          <w:sz w:val="22"/>
          <w:lang w:val="en-US"/>
        </w:rPr>
      </w:pPr>
      <w:r w:rsidRPr="00952E93">
        <w:rPr>
          <w:rFonts w:hint="eastAsia"/>
          <w:noProof/>
          <w:lang w:val="en-US"/>
        </w:rPr>
        <w:drawing>
          <wp:inline distT="0" distB="0" distL="0" distR="0" wp14:anchorId="6E7468C5" wp14:editId="274333DE">
            <wp:extent cx="5999040" cy="21916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99040" cy="2191680"/>
                    </a:xfrm>
                    <a:prstGeom prst="rect">
                      <a:avLst/>
                    </a:prstGeom>
                    <a:noFill/>
                    <a:ln>
                      <a:noFill/>
                    </a:ln>
                  </pic:spPr>
                </pic:pic>
              </a:graphicData>
            </a:graphic>
          </wp:inline>
        </w:drawing>
      </w:r>
    </w:p>
    <w:p w14:paraId="32C62B44" w14:textId="1760AB1B" w:rsidR="00952E93" w:rsidRPr="00952E93" w:rsidRDefault="00952E93" w:rsidP="00952E93">
      <w:pPr>
        <w:pStyle w:val="afe"/>
        <w:numPr>
          <w:ilvl w:val="0"/>
          <w:numId w:val="17"/>
        </w:numPr>
        <w:spacing w:afterLines="50" w:after="120"/>
        <w:ind w:leftChars="0"/>
        <w:jc w:val="center"/>
        <w:rPr>
          <w:rFonts w:eastAsiaTheme="minorEastAsia"/>
          <w:iCs/>
          <w:sz w:val="22"/>
          <w:lang w:val="en-US"/>
        </w:rPr>
      </w:pPr>
      <w:r>
        <w:rPr>
          <w:rFonts w:eastAsiaTheme="minorEastAsia" w:hint="eastAsia"/>
          <w:iCs/>
          <w:sz w:val="22"/>
          <w:lang w:val="en-US"/>
        </w:rPr>
        <w:t>Two-symbol DM-RS with three-symbol PSCCH</w:t>
      </w:r>
    </w:p>
    <w:p w14:paraId="2C1FCE88" w14:textId="1140F6D5" w:rsidR="00526E7E" w:rsidRDefault="00526E7E" w:rsidP="00526E7E">
      <w:pPr>
        <w:spacing w:afterLines="50" w:after="120"/>
        <w:jc w:val="center"/>
        <w:rPr>
          <w:rFonts w:eastAsiaTheme="minorEastAsia"/>
          <w:iCs/>
          <w:sz w:val="22"/>
        </w:rPr>
      </w:pPr>
      <w:r w:rsidRPr="002A6EAE">
        <w:rPr>
          <w:rFonts w:eastAsiaTheme="minorEastAsia"/>
          <w:iCs/>
          <w:sz w:val="22"/>
        </w:rPr>
        <w:t xml:space="preserve">Fig. 4: </w:t>
      </w:r>
      <w:r w:rsidR="00952E93" w:rsidRPr="002A6EAE">
        <w:rPr>
          <w:rFonts w:eastAsiaTheme="minorEastAsia"/>
          <w:iCs/>
          <w:sz w:val="22"/>
        </w:rPr>
        <w:t>2</w:t>
      </w:r>
      <w:bookmarkStart w:id="27" w:name="_GoBack"/>
      <w:bookmarkEnd w:id="27"/>
      <w:r w:rsidR="00952E93">
        <w:rPr>
          <w:rFonts w:eastAsiaTheme="minorEastAsia"/>
          <w:iCs/>
          <w:sz w:val="22"/>
        </w:rPr>
        <w:t>nd-stage mapping rule</w:t>
      </w:r>
    </w:p>
    <w:p w14:paraId="0E76E247" w14:textId="3F4F0868" w:rsidR="00A07658" w:rsidRPr="00C82FD7" w:rsidRDefault="00A07658" w:rsidP="00A07658">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0B66D5">
        <w:rPr>
          <w:rFonts w:eastAsiaTheme="minorEastAsia"/>
          <w:b/>
          <w:sz w:val="22"/>
          <w:u w:val="single"/>
        </w:rPr>
        <w:t>6</w:t>
      </w:r>
      <w:r w:rsidRPr="00C82FD7">
        <w:rPr>
          <w:rFonts w:eastAsiaTheme="minorEastAsia" w:hint="eastAsia"/>
          <w:b/>
          <w:sz w:val="22"/>
          <w:u w:val="single"/>
        </w:rPr>
        <w:t>:</w:t>
      </w:r>
    </w:p>
    <w:p w14:paraId="4F6F7B77" w14:textId="2ED762F0" w:rsidR="00A07658" w:rsidRDefault="00A07658" w:rsidP="00A07658">
      <w:pPr>
        <w:numPr>
          <w:ilvl w:val="0"/>
          <w:numId w:val="8"/>
        </w:numPr>
        <w:spacing w:afterLines="50" w:after="120"/>
        <w:jc w:val="both"/>
        <w:rPr>
          <w:rFonts w:eastAsiaTheme="minorEastAsia"/>
          <w:i/>
          <w:sz w:val="22"/>
          <w:lang w:val="en-US"/>
        </w:rPr>
      </w:pPr>
      <w:r>
        <w:rPr>
          <w:rFonts w:eastAsiaTheme="minorEastAsia"/>
          <w:i/>
          <w:sz w:val="22"/>
          <w:lang w:val="en-US"/>
        </w:rPr>
        <w:t>From the decoding performance perspective and the latency perspective, the following options of 2nd-stage mapping rule make little difference.</w:t>
      </w:r>
    </w:p>
    <w:p w14:paraId="17FB6A6E" w14:textId="2989B43A" w:rsidR="00A07658" w:rsidRDefault="00A07658" w:rsidP="00A07658">
      <w:pPr>
        <w:numPr>
          <w:ilvl w:val="1"/>
          <w:numId w:val="8"/>
        </w:numPr>
        <w:spacing w:afterLines="50" w:after="120"/>
        <w:jc w:val="both"/>
        <w:rPr>
          <w:rFonts w:eastAsiaTheme="minorEastAsia"/>
          <w:i/>
          <w:sz w:val="22"/>
          <w:lang w:val="en-US"/>
        </w:rPr>
      </w:pPr>
      <w:r>
        <w:rPr>
          <w:rFonts w:eastAsiaTheme="minorEastAsia"/>
          <w:i/>
          <w:sz w:val="22"/>
          <w:lang w:val="en-US"/>
        </w:rPr>
        <w:t xml:space="preserve">Option 1: </w:t>
      </w:r>
      <w:r w:rsidRPr="00A07658">
        <w:rPr>
          <w:rFonts w:eastAsiaTheme="minorEastAsia"/>
          <w:i/>
          <w:sz w:val="22"/>
          <w:lang w:val="en-US"/>
        </w:rPr>
        <w:t>Mapped from the first PSSCH symbol with DM-RS</w:t>
      </w:r>
    </w:p>
    <w:p w14:paraId="22D3CBB2" w14:textId="271A218A" w:rsidR="00A07658" w:rsidRDefault="00A07658" w:rsidP="00A07658">
      <w:pPr>
        <w:numPr>
          <w:ilvl w:val="1"/>
          <w:numId w:val="8"/>
        </w:numPr>
        <w:spacing w:afterLines="50" w:after="120"/>
        <w:jc w:val="both"/>
        <w:rPr>
          <w:rFonts w:eastAsiaTheme="minorEastAsia"/>
          <w:i/>
          <w:sz w:val="22"/>
          <w:lang w:val="en-US"/>
        </w:rPr>
      </w:pPr>
      <w:r>
        <w:rPr>
          <w:rFonts w:eastAsiaTheme="minorEastAsia"/>
          <w:i/>
          <w:sz w:val="22"/>
          <w:lang w:val="en-US"/>
        </w:rPr>
        <w:t xml:space="preserve">Option 2: </w:t>
      </w:r>
      <w:r w:rsidRPr="00A07658">
        <w:rPr>
          <w:rFonts w:eastAsiaTheme="minorEastAsia"/>
          <w:i/>
          <w:sz w:val="22"/>
          <w:lang w:val="en-US"/>
        </w:rPr>
        <w:t>Mapped from the first PSSCH symbol, i.e. from the 2nd symbol (l = 1) within a slot</w:t>
      </w:r>
    </w:p>
    <w:p w14:paraId="093417FF" w14:textId="769E1182" w:rsidR="00952E93" w:rsidRPr="00B62A6A" w:rsidRDefault="00952E93" w:rsidP="00A07658">
      <w:pPr>
        <w:spacing w:afterLines="50" w:after="120"/>
        <w:jc w:val="both"/>
        <w:rPr>
          <w:rFonts w:eastAsiaTheme="minorEastAsia"/>
          <w:b/>
          <w:sz w:val="22"/>
          <w:u w:val="single"/>
        </w:rPr>
      </w:pPr>
      <w:r w:rsidRPr="00B62A6A">
        <w:rPr>
          <w:rFonts w:eastAsiaTheme="minorEastAsia"/>
          <w:b/>
          <w:sz w:val="22"/>
          <w:u w:val="single"/>
        </w:rPr>
        <w:t>Proposal</w:t>
      </w:r>
      <w:r w:rsidRPr="00B62A6A">
        <w:rPr>
          <w:rFonts w:eastAsiaTheme="minorEastAsia" w:hint="eastAsia"/>
          <w:b/>
          <w:sz w:val="22"/>
          <w:u w:val="single"/>
        </w:rPr>
        <w:t xml:space="preserve"> </w:t>
      </w:r>
      <w:r w:rsidR="000B66D5">
        <w:rPr>
          <w:rFonts w:eastAsiaTheme="minorEastAsia"/>
          <w:b/>
          <w:sz w:val="22"/>
          <w:u w:val="single"/>
        </w:rPr>
        <w:t>4</w:t>
      </w:r>
      <w:r w:rsidRPr="00B62A6A">
        <w:rPr>
          <w:rFonts w:eastAsiaTheme="minorEastAsia" w:hint="eastAsia"/>
          <w:b/>
          <w:sz w:val="22"/>
          <w:u w:val="single"/>
        </w:rPr>
        <w:t>:</w:t>
      </w:r>
    </w:p>
    <w:p w14:paraId="2E8950A7" w14:textId="56A259A1" w:rsidR="00952E93" w:rsidRDefault="00952E93" w:rsidP="00952E93">
      <w:pPr>
        <w:numPr>
          <w:ilvl w:val="0"/>
          <w:numId w:val="8"/>
        </w:numPr>
        <w:spacing w:afterLines="50" w:after="120"/>
        <w:jc w:val="both"/>
        <w:rPr>
          <w:rFonts w:eastAsiaTheme="minorEastAsia"/>
          <w:i/>
          <w:sz w:val="22"/>
          <w:lang w:val="en-US"/>
        </w:rPr>
      </w:pPr>
      <w:r>
        <w:rPr>
          <w:rFonts w:eastAsiaTheme="minorEastAsia"/>
          <w:i/>
          <w:sz w:val="22"/>
          <w:lang w:val="en-US"/>
        </w:rPr>
        <w:t>2nd-stage SCI is mapped from the first PSSCH symbol with DM-RS.</w:t>
      </w:r>
    </w:p>
    <w:p w14:paraId="2D554E21" w14:textId="5F4151B3" w:rsidR="00952E93" w:rsidRPr="00B62A6A" w:rsidRDefault="00952E93" w:rsidP="00952E93">
      <w:pPr>
        <w:numPr>
          <w:ilvl w:val="1"/>
          <w:numId w:val="8"/>
        </w:numPr>
        <w:spacing w:afterLines="50" w:after="120"/>
        <w:jc w:val="both"/>
        <w:rPr>
          <w:rFonts w:eastAsiaTheme="minorEastAsia"/>
          <w:i/>
          <w:sz w:val="22"/>
          <w:lang w:val="en-US"/>
        </w:rPr>
      </w:pPr>
      <w:r>
        <w:rPr>
          <w:rFonts w:eastAsiaTheme="minorEastAsia"/>
          <w:i/>
          <w:sz w:val="22"/>
          <w:lang w:val="en-US"/>
        </w:rPr>
        <w:t>No spec update is assumed.</w:t>
      </w:r>
    </w:p>
    <w:p w14:paraId="5E9C2A4C" w14:textId="193202F0" w:rsidR="00952E93" w:rsidRDefault="00952E93" w:rsidP="00602D3F">
      <w:pPr>
        <w:spacing w:afterLines="50" w:after="120"/>
        <w:jc w:val="both"/>
        <w:rPr>
          <w:rFonts w:eastAsiaTheme="minorEastAsia"/>
          <w:sz w:val="22"/>
          <w:lang w:val="en-US"/>
        </w:rPr>
      </w:pPr>
    </w:p>
    <w:p w14:paraId="2EA76424" w14:textId="77777777" w:rsidR="00952E93" w:rsidRDefault="00952E93" w:rsidP="00602D3F">
      <w:pPr>
        <w:spacing w:afterLines="50" w:after="120"/>
        <w:jc w:val="both"/>
        <w:rPr>
          <w:rFonts w:eastAsiaTheme="minorEastAsia"/>
          <w:sz w:val="22"/>
          <w:lang w:val="en-US"/>
        </w:rPr>
      </w:pPr>
    </w:p>
    <w:p w14:paraId="4EFACA82" w14:textId="301BE7DE" w:rsidR="00FE0235" w:rsidRPr="00FE0235" w:rsidRDefault="00FE0235" w:rsidP="00FE0235">
      <w:pPr>
        <w:keepNext/>
        <w:numPr>
          <w:ilvl w:val="1"/>
          <w:numId w:val="6"/>
        </w:numPr>
        <w:tabs>
          <w:tab w:val="left" w:pos="0"/>
        </w:tabs>
        <w:spacing w:before="240" w:after="120"/>
        <w:jc w:val="both"/>
        <w:outlineLvl w:val="0"/>
        <w:rPr>
          <w:rFonts w:ascii="Arial" w:eastAsiaTheme="minorEastAsia" w:hAnsi="Arial"/>
          <w:b/>
          <w:kern w:val="28"/>
          <w:sz w:val="22"/>
          <w:szCs w:val="22"/>
          <w:lang w:val="en-US"/>
        </w:rPr>
      </w:pPr>
      <w:r>
        <w:rPr>
          <w:rFonts w:ascii="Arial" w:eastAsiaTheme="minorEastAsia" w:hAnsi="Arial"/>
          <w:b/>
          <w:kern w:val="28"/>
          <w:sz w:val="22"/>
          <w:szCs w:val="22"/>
          <w:lang w:val="en-US"/>
        </w:rPr>
        <w:t>PSSCH DM-RS pattern in frequency-domain</w:t>
      </w:r>
    </w:p>
    <w:tbl>
      <w:tblPr>
        <w:tblStyle w:val="afc"/>
        <w:tblW w:w="0" w:type="auto"/>
        <w:tblLook w:val="04A0" w:firstRow="1" w:lastRow="0" w:firstColumn="1" w:lastColumn="0" w:noHBand="0" w:noVBand="1"/>
      </w:tblPr>
      <w:tblGrid>
        <w:gridCol w:w="9962"/>
      </w:tblGrid>
      <w:tr w:rsidR="00FE0235" w14:paraId="431F8B35" w14:textId="77777777" w:rsidTr="00384BE7">
        <w:tc>
          <w:tcPr>
            <w:tcW w:w="9962" w:type="dxa"/>
          </w:tcPr>
          <w:p w14:paraId="3994C0D6" w14:textId="77777777" w:rsidR="00FE0235" w:rsidRPr="006F6EE7" w:rsidRDefault="00FE0235" w:rsidP="00384BE7">
            <w:pPr>
              <w:snapToGrid w:val="0"/>
              <w:spacing w:after="0"/>
              <w:rPr>
                <w:rFonts w:ascii="Times" w:eastAsia="Batang" w:hAnsi="Times"/>
                <w:sz w:val="20"/>
                <w:highlight w:val="darkYellow"/>
              </w:rPr>
            </w:pPr>
            <w:r w:rsidRPr="006F6EE7">
              <w:rPr>
                <w:rFonts w:ascii="Times" w:eastAsia="Batang" w:hAnsi="Times"/>
                <w:sz w:val="20"/>
                <w:highlight w:val="darkYellow"/>
              </w:rPr>
              <w:t>Working assumption:</w:t>
            </w:r>
          </w:p>
          <w:p w14:paraId="1AB69315" w14:textId="77777777" w:rsidR="00FE0235" w:rsidRPr="006F6EE7" w:rsidRDefault="00FE0235" w:rsidP="000F3F08">
            <w:pPr>
              <w:numPr>
                <w:ilvl w:val="0"/>
                <w:numId w:val="10"/>
              </w:numPr>
              <w:snapToGrid w:val="0"/>
              <w:spacing w:after="0"/>
              <w:jc w:val="both"/>
              <w:rPr>
                <w:rFonts w:eastAsia="DengXian"/>
                <w:sz w:val="20"/>
                <w:lang w:eastAsia="ko-KR"/>
              </w:rPr>
            </w:pPr>
            <w:r w:rsidRPr="006F6EE7">
              <w:rPr>
                <w:rFonts w:eastAsia="DengXian"/>
                <w:sz w:val="20"/>
                <w:lang w:eastAsia="ko-KR"/>
              </w:rPr>
              <w:t>Rel-15 PDSCH DMRS Configuration type 1 and/or type 2 are reused for frequency-domain pattern of PSSCH DMRS.</w:t>
            </w:r>
          </w:p>
          <w:p w14:paraId="69354F17" w14:textId="77777777" w:rsidR="00FE0235" w:rsidRPr="006F6EE7" w:rsidRDefault="00FE0235" w:rsidP="000F3F08">
            <w:pPr>
              <w:numPr>
                <w:ilvl w:val="1"/>
                <w:numId w:val="10"/>
              </w:numPr>
              <w:snapToGrid w:val="0"/>
              <w:spacing w:after="0"/>
              <w:jc w:val="both"/>
              <w:rPr>
                <w:rFonts w:eastAsia="DengXian"/>
                <w:sz w:val="20"/>
                <w:lang w:eastAsia="ko-KR"/>
              </w:rPr>
            </w:pPr>
            <w:r w:rsidRPr="006F6EE7">
              <w:rPr>
                <w:rFonts w:eastAsia="DengXian"/>
                <w:sz w:val="20"/>
                <w:lang w:eastAsia="ko-KR"/>
              </w:rPr>
              <w:t>FFS whether to support either one or both types</w:t>
            </w:r>
          </w:p>
          <w:p w14:paraId="3D28039E" w14:textId="77777777" w:rsidR="00FE0235" w:rsidRPr="0082759C" w:rsidRDefault="00FE0235" w:rsidP="000F3F08">
            <w:pPr>
              <w:numPr>
                <w:ilvl w:val="1"/>
                <w:numId w:val="10"/>
              </w:numPr>
              <w:snapToGrid w:val="0"/>
              <w:spacing w:after="0"/>
              <w:jc w:val="both"/>
              <w:rPr>
                <w:rFonts w:eastAsia="DengXian"/>
                <w:sz w:val="20"/>
                <w:lang w:eastAsia="ko-KR"/>
              </w:rPr>
            </w:pPr>
            <w:r w:rsidRPr="006F6EE7">
              <w:rPr>
                <w:rFonts w:eastAsia="DengXian"/>
                <w:sz w:val="20"/>
                <w:lang w:eastAsia="ko-KR"/>
              </w:rPr>
              <w:t>FFS details on multiplexing of different ports for PSSCH DMRS</w:t>
            </w:r>
          </w:p>
        </w:tc>
      </w:tr>
    </w:tbl>
    <w:p w14:paraId="2C2C3CAF" w14:textId="54D2B993" w:rsidR="00FE0235" w:rsidRDefault="00FE0235" w:rsidP="00FE0235">
      <w:pPr>
        <w:spacing w:beforeLines="50" w:before="120" w:afterLines="50" w:after="120"/>
        <w:jc w:val="both"/>
        <w:rPr>
          <w:rFonts w:eastAsiaTheme="minorEastAsia"/>
          <w:sz w:val="22"/>
        </w:rPr>
      </w:pPr>
      <w:r>
        <w:rPr>
          <w:rFonts w:eastAsiaTheme="minorEastAsia" w:hint="eastAsia"/>
          <w:sz w:val="22"/>
          <w:lang w:val="en-US"/>
        </w:rPr>
        <w:lastRenderedPageBreak/>
        <w:t>At the RAN1#9</w:t>
      </w:r>
      <w:r>
        <w:rPr>
          <w:rFonts w:eastAsiaTheme="minorEastAsia"/>
          <w:sz w:val="22"/>
          <w:lang w:val="en-US"/>
        </w:rPr>
        <w:t>7</w:t>
      </w:r>
      <w:r>
        <w:rPr>
          <w:rFonts w:eastAsiaTheme="minorEastAsia" w:hint="eastAsia"/>
          <w:sz w:val="22"/>
          <w:lang w:val="en-US"/>
        </w:rPr>
        <w:t xml:space="preserve"> meeting</w:t>
      </w:r>
      <w:r w:rsidR="002F4FF3">
        <w:rPr>
          <w:rFonts w:eastAsiaTheme="minorEastAsia"/>
          <w:sz w:val="22"/>
          <w:lang w:val="en-US"/>
        </w:rPr>
        <w:t xml:space="preserve"> [7</w:t>
      </w:r>
      <w:r>
        <w:rPr>
          <w:rFonts w:eastAsiaTheme="minorEastAsia"/>
          <w:sz w:val="22"/>
          <w:lang w:val="en-US"/>
        </w:rPr>
        <w:t>], the above working assumption were reached regarding frequency-domain pattern of PSSCH DM-RS. Type 1 and type 2 are the candidates but whether to support either or both is still FFS. At least, we believe that only one type of frequency-domain pattern for PSSCH DM-RS is sufficient. Down-selection should be agreed. Advantage of type 1 seems to be better channel estimation performance in frequency-domain per port while advantage of type 2 is that more ports for MU-MIMO are supportable. In NR-SL Rel-16, at most two ports are supported only; therefore, type 1 is more reasonable.</w:t>
      </w:r>
    </w:p>
    <w:p w14:paraId="3820C38A" w14:textId="41981897" w:rsidR="00FE0235" w:rsidRPr="00C82FD7" w:rsidRDefault="00FE0235" w:rsidP="00FE023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B66D5">
        <w:rPr>
          <w:rFonts w:eastAsiaTheme="minorEastAsia"/>
          <w:b/>
          <w:sz w:val="22"/>
          <w:u w:val="single"/>
        </w:rPr>
        <w:t>5</w:t>
      </w:r>
      <w:r w:rsidRPr="00C82FD7">
        <w:rPr>
          <w:rFonts w:eastAsiaTheme="minorEastAsia" w:hint="eastAsia"/>
          <w:b/>
          <w:sz w:val="22"/>
          <w:u w:val="single"/>
        </w:rPr>
        <w:t>:</w:t>
      </w:r>
    </w:p>
    <w:p w14:paraId="5BFA674A" w14:textId="5F7B032A" w:rsidR="00FE0235" w:rsidRPr="00667DEA" w:rsidRDefault="00FE0235" w:rsidP="00FE0235">
      <w:pPr>
        <w:numPr>
          <w:ilvl w:val="0"/>
          <w:numId w:val="8"/>
        </w:numPr>
        <w:spacing w:afterLines="50" w:after="120"/>
        <w:jc w:val="both"/>
        <w:rPr>
          <w:rFonts w:eastAsia="游明朝"/>
          <w:i/>
          <w:sz w:val="22"/>
        </w:rPr>
      </w:pPr>
      <w:r w:rsidRPr="00667DEA">
        <w:rPr>
          <w:rFonts w:eastAsia="游明朝"/>
          <w:i/>
          <w:sz w:val="22"/>
        </w:rPr>
        <w:t xml:space="preserve">DMRS configuration type 1 </w:t>
      </w:r>
      <w:r>
        <w:rPr>
          <w:rFonts w:eastAsia="游明朝"/>
          <w:i/>
          <w:sz w:val="22"/>
        </w:rPr>
        <w:t xml:space="preserve">for </w:t>
      </w:r>
      <w:r w:rsidRPr="00667DEA">
        <w:rPr>
          <w:rFonts w:eastAsia="游明朝"/>
          <w:i/>
          <w:sz w:val="22"/>
        </w:rPr>
        <w:t>NR Rel-15 PDSCH are reused for PSSCH</w:t>
      </w:r>
      <w:r>
        <w:rPr>
          <w:rFonts w:eastAsia="游明朝"/>
          <w:i/>
          <w:sz w:val="22"/>
        </w:rPr>
        <w:t xml:space="preserve"> DM-RS pattern in frequency-domain.</w:t>
      </w:r>
    </w:p>
    <w:p w14:paraId="27613F48" w14:textId="77777777" w:rsidR="00FE0235" w:rsidRPr="00FE0235" w:rsidRDefault="00FE0235" w:rsidP="00602D3F">
      <w:pPr>
        <w:spacing w:afterLines="50" w:after="120"/>
        <w:jc w:val="both"/>
        <w:rPr>
          <w:rFonts w:eastAsiaTheme="minorEastAsia"/>
          <w:sz w:val="22"/>
        </w:rPr>
      </w:pPr>
    </w:p>
    <w:p w14:paraId="4AE334D3" w14:textId="77777777" w:rsidR="002C63F9" w:rsidRPr="0023194B" w:rsidRDefault="002C63F9"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0CAC1448"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723E8">
        <w:rPr>
          <w:rFonts w:eastAsia="SimSun"/>
          <w:sz w:val="22"/>
          <w:szCs w:val="22"/>
          <w:lang w:eastAsia="zh-CN"/>
        </w:rPr>
        <w:t xml:space="preserve">the remaining issues on </w:t>
      </w:r>
      <w:r w:rsidR="007F6996" w:rsidRPr="00C82FD7">
        <w:rPr>
          <w:rFonts w:eastAsia="SimSun"/>
          <w:sz w:val="22"/>
          <w:lang w:eastAsia="zh-CN"/>
        </w:rPr>
        <w:t>SL physical layer structure</w:t>
      </w:r>
      <w:r w:rsidR="00382DD5" w:rsidRPr="00C82FD7">
        <w:rPr>
          <w:rFonts w:eastAsia="SimSun"/>
          <w:sz w:val="22"/>
          <w:szCs w:val="22"/>
          <w:lang w:eastAsia="zh-CN"/>
        </w:rPr>
        <w:t xml:space="preserve">. Proposals are summarized as following: </w:t>
      </w:r>
    </w:p>
    <w:p w14:paraId="1F5C920A" w14:textId="77777777" w:rsidR="000B66D5" w:rsidRPr="00C82FD7" w:rsidRDefault="000B66D5" w:rsidP="000B66D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3D5B4B1F" w14:textId="77777777" w:rsidR="000B66D5" w:rsidRPr="00914DEA" w:rsidRDefault="000B66D5" w:rsidP="000B66D5">
      <w:pPr>
        <w:numPr>
          <w:ilvl w:val="0"/>
          <w:numId w:val="8"/>
        </w:numPr>
        <w:spacing w:afterLines="50" w:after="120"/>
        <w:jc w:val="both"/>
        <w:rPr>
          <w:rFonts w:eastAsiaTheme="minorEastAsia"/>
          <w:i/>
          <w:sz w:val="22"/>
          <w:lang w:val="en-US"/>
        </w:rPr>
      </w:pPr>
      <w:r>
        <w:rPr>
          <w:rFonts w:eastAsiaTheme="minorEastAsia" w:hint="eastAsia"/>
          <w:i/>
          <w:sz w:val="22"/>
          <w:lang w:val="en-US"/>
        </w:rPr>
        <w:t>For TBS determination in NR-SL, para</w:t>
      </w:r>
      <w:r>
        <w:rPr>
          <w:rFonts w:eastAsiaTheme="minorEastAsia"/>
          <w:i/>
          <w:sz w:val="22"/>
          <w:lang w:val="en-US"/>
        </w:rPr>
        <w:t xml:space="preserve">meters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Pr>
          <w:rFonts w:eastAsiaTheme="minorEastAsia"/>
          <w:i/>
          <w:iCs/>
          <w:sz w:val="22"/>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Pr>
          <w:rFonts w:eastAsiaTheme="minorEastAsia" w:hint="eastAsia"/>
          <w:i/>
          <w:iCs/>
          <w:sz w:val="22"/>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oMath>
      <w:r>
        <w:rPr>
          <w:rFonts w:eastAsiaTheme="minorEastAsia"/>
          <w:i/>
          <w:iCs/>
          <w:sz w:val="22"/>
        </w:rPr>
        <w:t xml:space="preserve"> should be defined clearly.</w:t>
      </w:r>
    </w:p>
    <w:p w14:paraId="59AE918B" w14:textId="77777777" w:rsidR="000B66D5" w:rsidRPr="00C82FD7" w:rsidRDefault="000B66D5" w:rsidP="000B66D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19125B43" w14:textId="77777777" w:rsidR="000B66D5" w:rsidRPr="00914DEA" w:rsidRDefault="000B66D5" w:rsidP="000B66D5">
      <w:pPr>
        <w:numPr>
          <w:ilvl w:val="0"/>
          <w:numId w:val="8"/>
        </w:numPr>
        <w:spacing w:afterLines="50" w:after="120"/>
        <w:jc w:val="both"/>
        <w:rPr>
          <w:rFonts w:eastAsiaTheme="minorEastAsia"/>
          <w:i/>
          <w:sz w:val="22"/>
          <w:lang w:val="en-US"/>
        </w:rPr>
      </w:pPr>
      <w:r w:rsidRPr="00914DEA">
        <w:rPr>
          <w:rFonts w:eastAsiaTheme="minorEastAsia"/>
          <w:i/>
          <w:iCs/>
          <w:sz w:val="22"/>
        </w:rPr>
        <w:t>Regarding</w:t>
      </w:r>
      <w:r w:rsidRPr="00914DEA">
        <w:rPr>
          <w:rFonts w:eastAsiaTheme="minorEastAsia" w:hint="eastAsia"/>
          <w:i/>
          <w:iCs/>
          <w:sz w:val="22"/>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sidRPr="00914DEA">
        <w:rPr>
          <w:rFonts w:eastAsiaTheme="minorEastAsia" w:hint="eastAsia"/>
          <w:i/>
          <w:iCs/>
          <w:sz w:val="22"/>
        </w:rPr>
        <w:t xml:space="preserve">, </w:t>
      </w:r>
      <w:r w:rsidRPr="00914DEA">
        <w:rPr>
          <w:rFonts w:eastAsiaTheme="minorEastAsia"/>
          <w:i/>
          <w:iCs/>
          <w:sz w:val="22"/>
        </w:rPr>
        <w:t xml:space="preserve">FDM between PSCCH and DM-RS on PSSCH results in </w:t>
      </w:r>
      <w:r w:rsidRPr="00914DEA">
        <w:rPr>
          <w:rFonts w:eastAsiaTheme="minorEastAsia" w:hint="eastAsia"/>
          <w:i/>
          <w:iCs/>
          <w:sz w:val="22"/>
        </w:rPr>
        <w:t>differen</w:t>
      </w:r>
      <w:r>
        <w:rPr>
          <w:rFonts w:eastAsiaTheme="minorEastAsia"/>
          <w:i/>
          <w:iCs/>
          <w:sz w:val="22"/>
        </w:rPr>
        <w:t>t</w:t>
      </w:r>
      <w:r w:rsidRPr="00914DEA">
        <w:rPr>
          <w:rFonts w:eastAsiaTheme="minorEastAsia" w:hint="eastAsia"/>
          <w:i/>
          <w:iCs/>
          <w:sz w:val="22"/>
        </w:rPr>
        <w:t xml:space="preserve"> numb</w:t>
      </w:r>
      <w:r>
        <w:rPr>
          <w:rFonts w:eastAsiaTheme="minorEastAsia" w:hint="eastAsia"/>
          <w:i/>
          <w:iCs/>
          <w:sz w:val="22"/>
        </w:rPr>
        <w:t>er of DM-RS among PRBs</w:t>
      </w:r>
      <w:r>
        <w:rPr>
          <w:rFonts w:eastAsiaTheme="minorEastAsia"/>
          <w:i/>
          <w:iCs/>
          <w:sz w:val="22"/>
        </w:rPr>
        <w:t>.</w:t>
      </w:r>
    </w:p>
    <w:p w14:paraId="7043E40A" w14:textId="77777777" w:rsidR="000B66D5" w:rsidRPr="00914DEA" w:rsidRDefault="000B66D5" w:rsidP="000B66D5">
      <w:pPr>
        <w:numPr>
          <w:ilvl w:val="1"/>
          <w:numId w:val="8"/>
        </w:numPr>
        <w:spacing w:afterLines="50" w:after="120"/>
        <w:jc w:val="both"/>
        <w:rPr>
          <w:rFonts w:eastAsiaTheme="minorEastAsia"/>
          <w:i/>
          <w:sz w:val="22"/>
          <w:lang w:val="en-US"/>
        </w:rPr>
      </w:pPr>
      <w:r>
        <w:rPr>
          <w:rFonts w:eastAsiaTheme="minorEastAsia"/>
          <w:i/>
          <w:iCs/>
          <w:sz w:val="22"/>
        </w:rPr>
        <w:t xml:space="preserve">Strict calculation of the number of DM-RS on PSSCH provides better </w:t>
      </w:r>
      <w:r w:rsidRPr="00914DEA">
        <w:rPr>
          <w:rFonts w:eastAsiaTheme="minorEastAsia"/>
          <w:i/>
          <w:iCs/>
          <w:sz w:val="22"/>
        </w:rPr>
        <w:t xml:space="preserve">spectral </w:t>
      </w:r>
      <w:r>
        <w:rPr>
          <w:rFonts w:eastAsiaTheme="minorEastAsia"/>
          <w:i/>
          <w:iCs/>
          <w:sz w:val="22"/>
        </w:rPr>
        <w:t>efficiency while resource allocation flexibility is not degraded.</w:t>
      </w:r>
    </w:p>
    <w:p w14:paraId="5C7C72E0" w14:textId="77777777" w:rsidR="000B66D5" w:rsidRPr="00C82FD7" w:rsidRDefault="000B66D5" w:rsidP="000B66D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2D4FDF42" w14:textId="77777777" w:rsidR="000B66D5" w:rsidRPr="00914DEA" w:rsidRDefault="000B66D5" w:rsidP="000B66D5">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Explicit subtraction of the PSCCH overhead from the </w:t>
      </w:r>
      <w:r>
        <w:rPr>
          <w:rFonts w:eastAsiaTheme="minorEastAsia"/>
          <w:i/>
          <w:sz w:val="22"/>
          <w:lang w:val="en-US"/>
        </w:rPr>
        <w:t xml:space="preserve">number of </w:t>
      </w:r>
      <w:r>
        <w:rPr>
          <w:rFonts w:eastAsiaTheme="minorEastAsia" w:hint="eastAsia"/>
          <w:i/>
          <w:sz w:val="22"/>
          <w:lang w:val="en-US"/>
        </w:rPr>
        <w:t>available REs</w:t>
      </w:r>
      <w:r>
        <w:rPr>
          <w:rFonts w:eastAsiaTheme="minorEastAsia"/>
          <w:i/>
          <w:sz w:val="22"/>
          <w:lang w:val="en-US"/>
        </w:rPr>
        <w:t xml:space="preserve"> </w:t>
      </w:r>
      <w:r>
        <w:rPr>
          <w:rFonts w:eastAsiaTheme="minorEastAsia"/>
          <w:i/>
          <w:iCs/>
          <w:sz w:val="22"/>
        </w:rPr>
        <w:t xml:space="preserve">provides better </w:t>
      </w:r>
      <w:r w:rsidRPr="00914DEA">
        <w:rPr>
          <w:rFonts w:eastAsiaTheme="minorEastAsia"/>
          <w:i/>
          <w:iCs/>
          <w:sz w:val="22"/>
        </w:rPr>
        <w:t xml:space="preserve">spectral </w:t>
      </w:r>
      <w:r>
        <w:rPr>
          <w:rFonts w:eastAsiaTheme="minorEastAsia"/>
          <w:i/>
          <w:iCs/>
          <w:sz w:val="22"/>
        </w:rPr>
        <w:t>efficiency while resource allocation flexibility is not degraded.</w:t>
      </w:r>
    </w:p>
    <w:p w14:paraId="30DC09D8" w14:textId="77777777" w:rsidR="000B66D5" w:rsidRPr="00C82FD7" w:rsidRDefault="000B66D5" w:rsidP="000B66D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04726675" w14:textId="77777777" w:rsidR="000B66D5" w:rsidRPr="00914DEA" w:rsidRDefault="000B66D5" w:rsidP="000B66D5">
      <w:pPr>
        <w:numPr>
          <w:ilvl w:val="0"/>
          <w:numId w:val="8"/>
        </w:numPr>
        <w:spacing w:afterLines="50" w:after="120"/>
        <w:jc w:val="both"/>
        <w:rPr>
          <w:rFonts w:eastAsiaTheme="minorEastAsia"/>
          <w:i/>
          <w:sz w:val="22"/>
          <w:lang w:val="en-US"/>
        </w:rPr>
      </w:pPr>
      <w:r>
        <w:rPr>
          <w:rFonts w:eastAsiaTheme="minorEastAsia"/>
          <w:i/>
          <w:iCs/>
          <w:sz w:val="22"/>
        </w:rPr>
        <w:t xml:space="preserve">For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oMath>
      <w:r>
        <w:rPr>
          <w:rFonts w:eastAsiaTheme="minorEastAsia" w:hint="eastAsia"/>
          <w:i/>
          <w:iCs/>
          <w:sz w:val="22"/>
        </w:rPr>
        <w:t xml:space="preserve">, </w:t>
      </w:r>
      <w:r>
        <w:rPr>
          <w:rFonts w:eastAsiaTheme="minorEastAsia"/>
          <w:i/>
          <w:iCs/>
          <w:sz w:val="22"/>
        </w:rPr>
        <w:t xml:space="preserve">resource allocation </w:t>
      </w:r>
      <w:r w:rsidRPr="00914DEA">
        <w:rPr>
          <w:rFonts w:eastAsiaTheme="minorEastAsia"/>
          <w:i/>
          <w:iCs/>
          <w:sz w:val="22"/>
        </w:rPr>
        <w:t xml:space="preserve">flexibility </w:t>
      </w:r>
      <w:r>
        <w:rPr>
          <w:rFonts w:eastAsiaTheme="minorEastAsia"/>
          <w:i/>
          <w:iCs/>
          <w:sz w:val="22"/>
        </w:rPr>
        <w:t>is degraded if the number of corresponding PSSCH symbols is used.</w:t>
      </w:r>
    </w:p>
    <w:p w14:paraId="67B50117" w14:textId="77777777" w:rsidR="000B66D5" w:rsidRPr="00C82FD7" w:rsidRDefault="000B66D5" w:rsidP="000B66D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25F7B616" w14:textId="77777777" w:rsidR="000B66D5" w:rsidRDefault="000B66D5" w:rsidP="000B66D5">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For TBS determination, </w:t>
      </w:r>
      <w:r>
        <w:rPr>
          <w:rFonts w:eastAsiaTheme="minorEastAsia"/>
          <w:i/>
          <w:sz w:val="22"/>
          <w:lang w:val="en-US"/>
        </w:rPr>
        <w:t>the mechanism in NR-Uu is reused with the following update:</w:t>
      </w:r>
    </w:p>
    <w:p w14:paraId="2B111E98" w14:textId="77777777" w:rsidR="000B66D5" w:rsidRPr="00914DEA" w:rsidRDefault="000B66D5" w:rsidP="000B66D5">
      <w:pPr>
        <w:numPr>
          <w:ilvl w:val="1"/>
          <w:numId w:val="8"/>
        </w:numPr>
        <w:spacing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sidRPr="00914DEA">
        <w:rPr>
          <w:rFonts w:eastAsiaTheme="minorEastAsia" w:hint="eastAsia"/>
          <w:i/>
          <w:iCs/>
          <w:sz w:val="22"/>
        </w:rPr>
        <w:t xml:space="preserve"> is calculated from the ratio between PRBs with PSCCH and PRBs without PSCCH</w:t>
      </w:r>
      <w:r>
        <w:rPr>
          <w:rFonts w:eastAsiaTheme="minorEastAsia"/>
          <w:i/>
          <w:iCs/>
          <w:sz w:val="22"/>
        </w:rPr>
        <w:t>.</w:t>
      </w:r>
    </w:p>
    <w:p w14:paraId="4ACF7453" w14:textId="77777777" w:rsidR="000B66D5" w:rsidRPr="00914DEA" w:rsidRDefault="000B66D5" w:rsidP="000B66D5">
      <w:pPr>
        <w:numPr>
          <w:ilvl w:val="1"/>
          <w:numId w:val="8"/>
        </w:numPr>
        <w:spacing w:afterLines="50" w:after="120"/>
        <w:jc w:val="both"/>
        <w:rPr>
          <w:rFonts w:eastAsiaTheme="minorEastAsia"/>
          <w:i/>
          <w:sz w:val="22"/>
          <w:lang w:val="en-US"/>
        </w:rPr>
      </w:pPr>
      <w:r w:rsidRPr="00914DEA">
        <w:rPr>
          <w:rFonts w:eastAsiaTheme="minorEastAsia"/>
          <w:i/>
          <w:iCs/>
          <w:sz w:val="22"/>
        </w:rPr>
        <w:t>PSCCH overhead is explicitly subtracted</w:t>
      </w:r>
      <w:r>
        <w:rPr>
          <w:rFonts w:eastAsiaTheme="minorEastAsia"/>
          <w:i/>
          <w:iCs/>
          <w:sz w:val="22"/>
        </w:rPr>
        <w:t xml:space="preserve"> in the calculation of </w:t>
      </w:r>
      <m:oMath>
        <m:sSub>
          <m:sSubPr>
            <m:ctrlPr>
              <w:rPr>
                <w:rFonts w:ascii="Cambria Math" w:eastAsiaTheme="minorEastAsia" w:hAnsi="Cambria Math"/>
                <w:iCs/>
                <w:sz w:val="22"/>
              </w:rPr>
            </m:ctrlPr>
          </m:sSubPr>
          <m:e>
            <m:r>
              <w:rPr>
                <w:rFonts w:ascii="Cambria Math" w:eastAsiaTheme="minorEastAsia" w:hAnsi="Cambria Math"/>
                <w:sz w:val="22"/>
              </w:rPr>
              <m:t>N</m:t>
            </m:r>
          </m:e>
          <m:sub>
            <m:r>
              <w:rPr>
                <w:rFonts w:ascii="Cambria Math" w:eastAsiaTheme="minorEastAsia" w:hAnsi="Cambria Math"/>
                <w:sz w:val="22"/>
              </w:rPr>
              <m:t>RE</m:t>
            </m:r>
          </m:sub>
        </m:sSub>
      </m:oMath>
      <w:r>
        <w:rPr>
          <w:rFonts w:eastAsiaTheme="minorEastAsia" w:hint="eastAsia"/>
          <w:i/>
          <w:iCs/>
          <w:sz w:val="22"/>
        </w:rPr>
        <w:t>.</w:t>
      </w:r>
    </w:p>
    <w:p w14:paraId="13AE7C75" w14:textId="77777777" w:rsidR="000B66D5" w:rsidRPr="00914DEA" w:rsidRDefault="000B66D5" w:rsidP="000B66D5">
      <w:pPr>
        <w:numPr>
          <w:ilvl w:val="1"/>
          <w:numId w:val="8"/>
        </w:numPr>
        <w:spacing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sidRPr="00914DEA">
        <w:rPr>
          <w:rFonts w:eastAsiaTheme="minorEastAsia"/>
          <w:i/>
          <w:iCs/>
          <w:sz w:val="22"/>
        </w:rPr>
        <w:t xml:space="preserve"> is (pre-)configured from </w:t>
      </w:r>
      <w:r>
        <w:rPr>
          <w:rFonts w:eastAsiaTheme="minorEastAsia"/>
          <w:i/>
          <w:iCs/>
          <w:sz w:val="22"/>
        </w:rPr>
        <w:t>{0, 6, 12, 18}.</w:t>
      </w:r>
    </w:p>
    <w:p w14:paraId="27E941FD" w14:textId="77777777" w:rsidR="000B66D5" w:rsidRPr="00495932" w:rsidRDefault="000B66D5" w:rsidP="000B66D5">
      <w:pPr>
        <w:numPr>
          <w:ilvl w:val="1"/>
          <w:numId w:val="8"/>
        </w:numPr>
        <w:spacing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oMath>
      <w:r>
        <w:rPr>
          <w:rFonts w:eastAsiaTheme="minorEastAsia" w:hint="eastAsia"/>
          <w:i/>
          <w:iCs/>
          <w:sz w:val="22"/>
        </w:rPr>
        <w:t xml:space="preserve"> is the number of </w:t>
      </w:r>
      <w:r>
        <w:rPr>
          <w:rFonts w:eastAsiaTheme="minorEastAsia"/>
          <w:i/>
          <w:iCs/>
          <w:sz w:val="22"/>
        </w:rPr>
        <w:t>PSSCH symbols in a PSFCH slot for the case of N = 2, 4.</w:t>
      </w:r>
    </w:p>
    <w:p w14:paraId="3A954434" w14:textId="77777777" w:rsidR="000B66D5" w:rsidRDefault="000B66D5" w:rsidP="000B66D5">
      <w:pPr>
        <w:numPr>
          <w:ilvl w:val="0"/>
          <w:numId w:val="8"/>
        </w:numPr>
        <w:spacing w:afterLines="50" w:after="120"/>
        <w:jc w:val="both"/>
        <w:rPr>
          <w:rFonts w:eastAsiaTheme="minorEastAsia"/>
          <w:i/>
          <w:sz w:val="22"/>
          <w:lang w:val="en-US"/>
        </w:rPr>
      </w:pPr>
      <w:r>
        <w:rPr>
          <w:rFonts w:eastAsiaTheme="minorEastAsia"/>
          <w:i/>
          <w:sz w:val="22"/>
          <w:lang w:val="en-US"/>
        </w:rPr>
        <w:t>Apply the following TP:</w:t>
      </w:r>
    </w:p>
    <w:tbl>
      <w:tblPr>
        <w:tblStyle w:val="afc"/>
        <w:tblW w:w="0" w:type="auto"/>
        <w:tblLook w:val="04A0" w:firstRow="1" w:lastRow="0" w:firstColumn="1" w:lastColumn="0" w:noHBand="0" w:noVBand="1"/>
      </w:tblPr>
      <w:tblGrid>
        <w:gridCol w:w="9962"/>
      </w:tblGrid>
      <w:tr w:rsidR="000B66D5" w14:paraId="76BD7391" w14:textId="77777777" w:rsidTr="00855498">
        <w:tc>
          <w:tcPr>
            <w:tcW w:w="9962" w:type="dxa"/>
          </w:tcPr>
          <w:p w14:paraId="0B6648B3" w14:textId="77777777" w:rsidR="000B66D5" w:rsidRPr="00952E93" w:rsidRDefault="000B66D5" w:rsidP="00855498">
            <w:pPr>
              <w:pStyle w:val="2"/>
              <w:keepNext w:val="0"/>
              <w:spacing w:after="0" w:line="240" w:lineRule="auto"/>
              <w:ind w:left="1134" w:hanging="1134"/>
              <w:outlineLvl w:val="1"/>
              <w:rPr>
                <w:b/>
                <w:u w:val="single"/>
              </w:rPr>
            </w:pPr>
            <w:r>
              <w:rPr>
                <w:rFonts w:hint="eastAsia"/>
                <w:b/>
                <w:u w:val="single"/>
              </w:rPr>
              <w:t>38.214</w:t>
            </w:r>
          </w:p>
          <w:p w14:paraId="6DFFAB47" w14:textId="77777777" w:rsidR="000B66D5" w:rsidRPr="00914DEA" w:rsidRDefault="000B66D5" w:rsidP="00855498">
            <w:pPr>
              <w:keepNext/>
              <w:keepLines/>
              <w:spacing w:before="120"/>
              <w:ind w:left="1418" w:hanging="1418"/>
              <w:outlineLvl w:val="3"/>
              <w:rPr>
                <w:rFonts w:ascii="Arial" w:eastAsia="游明朝" w:hAnsi="Arial"/>
                <w:color w:val="000000"/>
                <w:lang w:val="x-none" w:eastAsia="en-US"/>
              </w:rPr>
            </w:pPr>
            <w:r w:rsidRPr="00914DEA">
              <w:rPr>
                <w:rFonts w:ascii="Arial" w:eastAsia="游明朝" w:hAnsi="Arial"/>
                <w:color w:val="000000"/>
                <w:lang w:val="x-none" w:eastAsia="en-US"/>
              </w:rPr>
              <w:t>8.1.3.2</w:t>
            </w:r>
            <w:r w:rsidRPr="00914DEA">
              <w:rPr>
                <w:rFonts w:ascii="Arial" w:eastAsia="游明朝" w:hAnsi="Arial"/>
                <w:color w:val="000000"/>
                <w:lang w:val="x-none" w:eastAsia="en-US"/>
              </w:rPr>
              <w:tab/>
              <w:t>Transport block size determination</w:t>
            </w:r>
          </w:p>
          <w:p w14:paraId="045AC21A" w14:textId="77777777" w:rsidR="000B66D5" w:rsidRPr="00914DEA" w:rsidRDefault="000B66D5" w:rsidP="00855498">
            <w:pPr>
              <w:spacing w:after="200" w:line="276" w:lineRule="auto"/>
              <w:contextualSpacing/>
              <w:rPr>
                <w:rFonts w:eastAsia="Calibri"/>
                <w:color w:val="000000"/>
                <w:sz w:val="20"/>
                <w:lang w:val="en-US" w:eastAsia="ko-KR"/>
              </w:rPr>
            </w:pPr>
            <w:r w:rsidRPr="00914DEA">
              <w:rPr>
                <w:rFonts w:eastAsia="Calibri"/>
                <w:color w:val="000000"/>
                <w:sz w:val="20"/>
                <w:lang w:val="en-US" w:eastAsia="ko-KR"/>
              </w:rPr>
              <w:t>The UE shall first determine the number of REs (</w:t>
            </w:r>
            <w:r w:rsidRPr="00914DEA">
              <w:rPr>
                <w:rFonts w:eastAsia="Calibri"/>
                <w:i/>
                <w:color w:val="000000"/>
                <w:sz w:val="20"/>
                <w:lang w:val="en-US" w:eastAsia="ko-KR"/>
              </w:rPr>
              <w:t>N</w:t>
            </w:r>
            <w:r w:rsidRPr="00914DEA">
              <w:rPr>
                <w:rFonts w:eastAsia="Calibri"/>
                <w:i/>
                <w:color w:val="000000"/>
                <w:sz w:val="20"/>
                <w:vertAlign w:val="subscript"/>
                <w:lang w:val="en-US" w:eastAsia="ko-KR"/>
              </w:rPr>
              <w:t>RE</w:t>
            </w:r>
            <w:r w:rsidRPr="00914DEA">
              <w:rPr>
                <w:rFonts w:eastAsia="Calibri"/>
                <w:color w:val="000000"/>
                <w:sz w:val="20"/>
                <w:lang w:val="en-US" w:eastAsia="ko-KR"/>
              </w:rPr>
              <w:t>) within the slot.</w:t>
            </w:r>
          </w:p>
          <w:p w14:paraId="28D503F0" w14:textId="77777777" w:rsidR="000B66D5" w:rsidRPr="003D05A3" w:rsidRDefault="000B66D5" w:rsidP="00855498">
            <w:pPr>
              <w:ind w:left="851" w:hanging="284"/>
              <w:rPr>
                <w:rFonts w:eastAsia="游明朝"/>
                <w:color w:val="FF0000"/>
                <w:sz w:val="20"/>
                <w:u w:val="single"/>
                <w:lang w:val="x-none" w:eastAsia="ko-KR"/>
              </w:rPr>
            </w:pPr>
            <w:r w:rsidRPr="003D05A3">
              <w:rPr>
                <w:rFonts w:eastAsia="游明朝"/>
                <w:color w:val="FF0000"/>
                <w:sz w:val="20"/>
                <w:u w:val="single"/>
                <w:lang w:val="x-none" w:eastAsia="ko-KR"/>
              </w:rPr>
              <w:t>-</w:t>
            </w:r>
            <w:r w:rsidRPr="003D05A3">
              <w:rPr>
                <w:rFonts w:eastAsia="游明朝"/>
                <w:color w:val="FF0000"/>
                <w:sz w:val="20"/>
                <w:u w:val="single"/>
                <w:lang w:val="x-none" w:eastAsia="ko-KR"/>
              </w:rPr>
              <w:tab/>
              <w:t>A UE first determines th</w:t>
            </w:r>
            <w:r w:rsidRPr="00B32B02">
              <w:rPr>
                <w:rFonts w:eastAsia="游明朝"/>
                <w:color w:val="FF0000"/>
                <w:sz w:val="20"/>
                <w:u w:val="single"/>
                <w:lang w:val="x-none" w:eastAsia="ko-KR"/>
              </w:rPr>
              <w:t>e number of average REs allocated for PS</w:t>
            </w:r>
            <w:r w:rsidRPr="003D05A3">
              <w:rPr>
                <w:rFonts w:eastAsia="游明朝"/>
                <w:color w:val="FF0000"/>
                <w:sz w:val="20"/>
                <w:u w:val="single"/>
                <w:lang w:val="x-none" w:eastAsia="ko-KR"/>
              </w:rPr>
              <w:t xml:space="preserve">SCH within a PRB </w:t>
            </w:r>
            <m:oMath>
              <m:sSub>
                <m:sSubPr>
                  <m:ctrlPr>
                    <w:rPr>
                      <w:rFonts w:ascii="Cambria Math" w:eastAsiaTheme="minorEastAsia" w:hAnsi="Cambria Math"/>
                      <w:i/>
                      <w:iCs/>
                      <w:color w:val="FF0000"/>
                      <w:sz w:val="20"/>
                      <w:u w:val="single"/>
                    </w:rPr>
                  </m:ctrlPr>
                </m:sSub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RE</m:t>
                  </m:r>
                </m:sub>
              </m:sSub>
            </m:oMath>
            <w:r w:rsidRPr="003D05A3">
              <w:rPr>
                <w:rFonts w:eastAsia="游明朝"/>
                <w:color w:val="FF0000"/>
                <w:sz w:val="20"/>
                <w:u w:val="single"/>
                <w:lang w:val="x-none" w:eastAsia="ko-KR"/>
              </w:rPr>
              <w:t xml:space="preserve"> by </w:t>
            </w:r>
          </w:p>
          <w:p w14:paraId="0F04D346" w14:textId="77777777" w:rsidR="000B66D5" w:rsidRPr="003D05A3" w:rsidRDefault="000B66D5" w:rsidP="00855498">
            <w:pPr>
              <w:ind w:left="851" w:hanging="284"/>
              <w:rPr>
                <w:rFonts w:eastAsia="游明朝"/>
                <w:color w:val="FF0000"/>
                <w:sz w:val="20"/>
                <w:u w:val="single"/>
                <w:lang w:val="x-none" w:eastAsia="ko-KR"/>
              </w:rPr>
            </w:pPr>
            <w:r w:rsidRPr="003D05A3">
              <w:rPr>
                <w:rFonts w:eastAsia="游明朝"/>
                <w:color w:val="FF0000"/>
                <w:sz w:val="20"/>
                <w:u w:val="single"/>
                <w:lang w:val="x-none" w:eastAsia="ko-KR"/>
              </w:rPr>
              <w:t>-</w:t>
            </w:r>
            <w:r w:rsidRPr="003D05A3">
              <w:rPr>
                <w:rFonts w:eastAsia="游明朝"/>
                <w:color w:val="FF0000"/>
                <w:sz w:val="20"/>
                <w:u w:val="single"/>
                <w:lang w:val="x-none" w:eastAsia="ko-KR"/>
              </w:rPr>
              <w:tab/>
            </w:r>
            <m:oMath>
              <m:sSub>
                <m:sSubPr>
                  <m:ctrlPr>
                    <w:rPr>
                      <w:rFonts w:ascii="Cambria Math" w:eastAsia="游明朝" w:hAnsi="Cambria Math"/>
                      <w:i/>
                      <w:iCs/>
                      <w:color w:val="FF0000"/>
                      <w:sz w:val="20"/>
                      <w:u w:val="single"/>
                      <w:lang w:eastAsia="ko-KR"/>
                    </w:rPr>
                  </m:ctrlPr>
                </m:sSub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RE</m:t>
                  </m:r>
                </m:sub>
              </m:sSub>
              <m:r>
                <w:rPr>
                  <w:rFonts w:ascii="Cambria Math" w:eastAsia="游明朝" w:hAnsi="Cambria Math"/>
                  <w:color w:val="FF0000"/>
                  <w:sz w:val="20"/>
                  <w:u w:val="single"/>
                  <w:lang w:eastAsia="ko-KR"/>
                </w:rPr>
                <m:t>=</m:t>
              </m:r>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SC</m:t>
                  </m:r>
                </m:sub>
                <m:sup>
                  <m:r>
                    <w:rPr>
                      <w:rFonts w:ascii="Cambria Math" w:eastAsia="游明朝" w:hAnsi="Cambria Math"/>
                      <w:color w:val="FF0000"/>
                      <w:sz w:val="20"/>
                      <w:u w:val="single"/>
                      <w:lang w:eastAsia="ko-KR"/>
                    </w:rPr>
                    <m:t>RB</m:t>
                  </m:r>
                </m:sup>
              </m:sSubSup>
              <m:r>
                <w:rPr>
                  <w:rFonts w:ascii="Cambria Math" w:eastAsia="游明朝" w:hAnsi="Cambria Math"/>
                  <w:color w:val="FF0000"/>
                  <w:sz w:val="20"/>
                  <w:u w:val="single"/>
                  <w:lang w:eastAsia="ko-KR"/>
                </w:rPr>
                <m:t>∙</m:t>
              </m:r>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symb</m:t>
                  </m:r>
                </m:sub>
                <m:sup>
                  <m:r>
                    <w:rPr>
                      <w:rFonts w:ascii="Cambria Math" w:eastAsia="游明朝" w:hAnsi="Cambria Math"/>
                      <w:color w:val="FF0000"/>
                      <w:sz w:val="20"/>
                      <w:u w:val="single"/>
                      <w:lang w:eastAsia="ko-KR"/>
                    </w:rPr>
                    <m:t>sh</m:t>
                  </m:r>
                </m:sup>
              </m:sSubSup>
              <m:r>
                <w:rPr>
                  <w:rFonts w:ascii="Cambria Math" w:eastAsia="游明朝" w:hAnsi="Cambria Math"/>
                  <w:color w:val="FF0000"/>
                  <w:sz w:val="20"/>
                  <w:u w:val="single"/>
                  <w:lang w:eastAsia="ko-KR"/>
                </w:rPr>
                <m:t>-</m:t>
              </m:r>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DMRS</m:t>
                  </m:r>
                </m:sub>
                <m:sup>
                  <m:r>
                    <w:rPr>
                      <w:rFonts w:ascii="Cambria Math" w:eastAsia="游明朝" w:hAnsi="Cambria Math"/>
                      <w:color w:val="FF0000"/>
                      <w:sz w:val="20"/>
                      <w:u w:val="single"/>
                      <w:lang w:eastAsia="ko-KR"/>
                    </w:rPr>
                    <m:t>PRB</m:t>
                  </m:r>
                </m:sup>
              </m:sSubSup>
              <m:r>
                <w:rPr>
                  <w:rFonts w:ascii="Cambria Math" w:eastAsia="游明朝" w:hAnsi="Cambria Math"/>
                  <w:color w:val="FF0000"/>
                  <w:sz w:val="20"/>
                  <w:u w:val="single"/>
                  <w:lang w:eastAsia="ko-KR"/>
                </w:rPr>
                <m:t>-</m:t>
              </m:r>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oh</m:t>
                  </m:r>
                </m:sub>
                <m:sup>
                  <m:r>
                    <w:rPr>
                      <w:rFonts w:ascii="Cambria Math" w:eastAsia="游明朝" w:hAnsi="Cambria Math"/>
                      <w:color w:val="FF0000"/>
                      <w:sz w:val="20"/>
                      <w:u w:val="single"/>
                      <w:lang w:eastAsia="ko-KR"/>
                    </w:rPr>
                    <m:t>PRB</m:t>
                  </m:r>
                </m:sup>
              </m:sSubSup>
            </m:oMath>
            <w:r w:rsidRPr="003D05A3">
              <w:rPr>
                <w:rFonts w:eastAsia="游明朝"/>
                <w:color w:val="FF0000"/>
                <w:sz w:val="20"/>
                <w:u w:val="single"/>
                <w:lang w:val="x-none" w:eastAsia="ko-KR"/>
              </w:rPr>
              <w:t>, where</w:t>
            </w:r>
            <w:r w:rsidRPr="00B32B02">
              <w:rPr>
                <w:rFonts w:eastAsia="游明朝" w:hint="eastAsia"/>
                <w:color w:val="FF0000"/>
                <w:sz w:val="20"/>
                <w:u w:val="single"/>
                <w:lang w:val="x-none"/>
              </w:rPr>
              <w:t xml:space="preserve"> </w:t>
            </w:r>
            <m:oMath>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SC</m:t>
                  </m:r>
                </m:sub>
                <m:sup>
                  <m:r>
                    <w:rPr>
                      <w:rFonts w:ascii="Cambria Math" w:eastAsia="游明朝" w:hAnsi="Cambria Math"/>
                      <w:color w:val="FF0000"/>
                      <w:sz w:val="20"/>
                      <w:u w:val="single"/>
                      <w:lang w:eastAsia="ko-KR"/>
                    </w:rPr>
                    <m:t>RB</m:t>
                  </m:r>
                </m:sup>
              </m:sSubSup>
              <m:r>
                <w:rPr>
                  <w:rFonts w:ascii="Cambria Math" w:eastAsia="游明朝" w:hAnsi="Cambria Math"/>
                  <w:color w:val="FF0000"/>
                  <w:sz w:val="20"/>
                  <w:u w:val="single"/>
                  <w:lang w:eastAsia="ko-KR"/>
                </w:rPr>
                <m:t>=12</m:t>
              </m:r>
            </m:oMath>
            <w:r w:rsidRPr="003D05A3">
              <w:rPr>
                <w:rFonts w:eastAsia="游明朝"/>
                <w:color w:val="FF0000"/>
                <w:sz w:val="20"/>
                <w:u w:val="single"/>
                <w:lang w:val="x-none" w:eastAsia="ko-KR"/>
              </w:rPr>
              <w:t xml:space="preserve"> is the number of subcarriers in the frequency domain in a physical resource block, </w:t>
            </w:r>
            <m:oMath>
              <m:sSubSup>
                <m:sSubSupPr>
                  <m:ctrlPr>
                    <w:rPr>
                      <w:rFonts w:ascii="Cambria Math" w:eastAsiaTheme="minorEastAsia" w:hAnsi="Cambria Math"/>
                      <w:i/>
                      <w:iCs/>
                      <w:color w:val="FF0000"/>
                      <w:sz w:val="22"/>
                      <w:u w:val="single"/>
                    </w:rPr>
                  </m:ctrlPr>
                </m:sSubSupPr>
                <m:e>
                  <m:r>
                    <w:rPr>
                      <w:rFonts w:ascii="Cambria Math" w:eastAsiaTheme="minorEastAsia" w:hAnsi="Cambria Math"/>
                      <w:color w:val="FF0000"/>
                      <w:sz w:val="22"/>
                      <w:u w:val="single"/>
                    </w:rPr>
                    <m:t>N</m:t>
                  </m:r>
                </m:e>
                <m:sub>
                  <m:r>
                    <w:rPr>
                      <w:rFonts w:ascii="Cambria Math" w:eastAsiaTheme="minorEastAsia" w:hAnsi="Cambria Math"/>
                      <w:color w:val="FF0000"/>
                      <w:sz w:val="22"/>
                      <w:u w:val="single"/>
                    </w:rPr>
                    <m:t>symb</m:t>
                  </m:r>
                </m:sub>
                <m:sup>
                  <m:r>
                    <w:rPr>
                      <w:rFonts w:ascii="Cambria Math" w:eastAsiaTheme="minorEastAsia" w:hAnsi="Cambria Math"/>
                      <w:color w:val="FF0000"/>
                      <w:sz w:val="22"/>
                      <w:u w:val="single"/>
                    </w:rPr>
                    <m:t>sh</m:t>
                  </m:r>
                </m:sup>
              </m:sSubSup>
            </m:oMath>
            <w:r w:rsidRPr="00B32B02">
              <w:rPr>
                <w:rFonts w:eastAsia="游明朝" w:hint="eastAsia"/>
                <w:iCs/>
                <w:color w:val="FF0000"/>
                <w:sz w:val="22"/>
                <w:u w:val="single"/>
              </w:rPr>
              <w:t xml:space="preserve"> </w:t>
            </w:r>
            <w:r w:rsidRPr="003D05A3">
              <w:rPr>
                <w:rFonts w:eastAsia="游明朝"/>
                <w:color w:val="FF0000"/>
                <w:sz w:val="20"/>
                <w:u w:val="single"/>
                <w:lang w:val="x-none" w:eastAsia="ko-KR"/>
              </w:rPr>
              <w:fldChar w:fldCharType="begin"/>
            </w:r>
            <w:r w:rsidRPr="003D05A3">
              <w:rPr>
                <w:rFonts w:eastAsia="游明朝"/>
                <w:color w:val="FF0000"/>
                <w:sz w:val="20"/>
                <w:u w:val="single"/>
                <w:lang w:val="x-none" w:eastAsia="ko-KR"/>
              </w:rPr>
              <w:instrText xml:space="preserve"> QUOTE </w:instrText>
            </w:r>
            <m:oMath>
              <m:sSubSup>
                <m:sSubSupPr>
                  <m:ctrlPr>
                    <w:rPr>
                      <w:rFonts w:ascii="Cambria Math" w:eastAsia="游明朝" w:hAnsi="Cambria Math"/>
                      <w:i/>
                      <w:color w:val="FF0000"/>
                      <w:sz w:val="20"/>
                      <w:u w:val="single"/>
                      <w:lang w:val="x-none" w:eastAsia="ko-KR"/>
                    </w:rPr>
                  </m:ctrlPr>
                </m:sSubSupPr>
                <m:e>
                  <m:r>
                    <m:rPr>
                      <m:sty m:val="p"/>
                    </m:rPr>
                    <w:rPr>
                      <w:rFonts w:ascii="Cambria Math" w:eastAsia="游明朝" w:hAnsi="Cambria Math"/>
                      <w:color w:val="FF0000"/>
                      <w:sz w:val="20"/>
                      <w:u w:val="single"/>
                      <w:lang w:val="x-none" w:eastAsia="ko-KR"/>
                    </w:rPr>
                    <m:t>N</m:t>
                  </m:r>
                </m:e>
                <m:sub>
                  <m:r>
                    <m:rPr>
                      <m:sty m:val="p"/>
                    </m:rPr>
                    <w:rPr>
                      <w:rFonts w:ascii="Cambria Math" w:eastAsia="游明朝" w:hAnsi="Cambria Math"/>
                      <w:color w:val="FF0000"/>
                      <w:sz w:val="20"/>
                      <w:u w:val="single"/>
                      <w:lang w:val="x-none" w:eastAsia="ko-KR"/>
                    </w:rPr>
                    <m:t>symb</m:t>
                  </m:r>
                </m:sub>
                <m:sup>
                  <m:r>
                    <m:rPr>
                      <m:sty m:val="p"/>
                    </m:rPr>
                    <w:rPr>
                      <w:rFonts w:ascii="Cambria Math" w:eastAsia="游明朝" w:hAnsi="Cambria Math"/>
                      <w:color w:val="FF0000"/>
                      <w:sz w:val="20"/>
                      <w:u w:val="single"/>
                      <w:lang w:val="x-none" w:eastAsia="ko-KR"/>
                    </w:rPr>
                    <m:t>slot</m:t>
                  </m:r>
                </m:sup>
              </m:sSubSup>
            </m:oMath>
            <w:r w:rsidRPr="003D05A3">
              <w:rPr>
                <w:rFonts w:eastAsia="游明朝"/>
                <w:color w:val="FF0000"/>
                <w:sz w:val="20"/>
                <w:u w:val="single"/>
                <w:lang w:val="x-none" w:eastAsia="ko-KR"/>
              </w:rPr>
              <w:instrText xml:space="preserve"> </w:instrText>
            </w:r>
            <w:r w:rsidRPr="003D05A3">
              <w:rPr>
                <w:rFonts w:eastAsia="游明朝"/>
                <w:color w:val="FF0000"/>
                <w:sz w:val="20"/>
                <w:u w:val="single"/>
                <w:lang w:val="x-none" w:eastAsia="ko-KR"/>
              </w:rPr>
              <w:fldChar w:fldCharType="end"/>
            </w:r>
            <w:r w:rsidRPr="003D05A3">
              <w:rPr>
                <w:rFonts w:eastAsia="游明朝"/>
                <w:color w:val="FF0000"/>
                <w:sz w:val="20"/>
                <w:u w:val="single"/>
                <w:lang w:val="x-none" w:eastAsia="ko-KR"/>
              </w:rPr>
              <w:t xml:space="preserve">is the number of symbols </w:t>
            </w:r>
            <w:r w:rsidRPr="003D05A3">
              <w:rPr>
                <w:rFonts w:eastAsia="游明朝"/>
                <w:i/>
                <w:color w:val="FF0000"/>
                <w:sz w:val="20"/>
                <w:u w:val="single"/>
                <w:lang w:val="x-none" w:eastAsia="ko-KR"/>
              </w:rPr>
              <w:t>L</w:t>
            </w:r>
            <w:r w:rsidRPr="003D05A3">
              <w:rPr>
                <w:rFonts w:eastAsia="游明朝"/>
                <w:color w:val="FF0000"/>
                <w:sz w:val="20"/>
                <w:u w:val="single"/>
                <w:lang w:val="x-none" w:eastAsia="ko-KR"/>
              </w:rPr>
              <w:t xml:space="preserve"> of P</w:t>
            </w:r>
            <w:r w:rsidRPr="00B32B02">
              <w:rPr>
                <w:rFonts w:eastAsia="游明朝"/>
                <w:color w:val="FF0000"/>
                <w:sz w:val="20"/>
                <w:u w:val="single"/>
                <w:lang w:val="x-none" w:eastAsia="ko-KR"/>
              </w:rPr>
              <w:t>S</w:t>
            </w:r>
            <w:r w:rsidRPr="003D05A3">
              <w:rPr>
                <w:rFonts w:eastAsia="游明朝"/>
                <w:color w:val="FF0000"/>
                <w:sz w:val="20"/>
                <w:u w:val="single"/>
                <w:lang w:val="x-none" w:eastAsia="ko-KR"/>
              </w:rPr>
              <w:t>SCH</w:t>
            </w:r>
            <w:r w:rsidRPr="00B32B02">
              <w:rPr>
                <w:rFonts w:eastAsia="游明朝"/>
                <w:color w:val="FF0000"/>
                <w:sz w:val="20"/>
                <w:u w:val="single"/>
                <w:lang w:val="x-none" w:eastAsia="ko-KR"/>
              </w:rPr>
              <w:t xml:space="preserve"> within a slot without PSFCH</w:t>
            </w:r>
            <w:r w:rsidRPr="003D05A3">
              <w:rPr>
                <w:rFonts w:eastAsia="游明朝"/>
                <w:color w:val="FF0000"/>
                <w:sz w:val="20"/>
                <w:u w:val="single"/>
                <w:lang w:val="x-none" w:eastAsia="ko-KR"/>
              </w:rPr>
              <w:t>,</w:t>
            </w:r>
            <w:r w:rsidRPr="00B32B02">
              <w:rPr>
                <w:rFonts w:eastAsia="游明朝"/>
                <w:color w:val="FF0000"/>
                <w:sz w:val="20"/>
                <w:u w:val="single"/>
                <w:lang w:val="x-none" w:eastAsia="ko-KR"/>
              </w:rPr>
              <w:t xml:space="preserve"> </w:t>
            </w:r>
            <m:oMath>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DMRS</m:t>
                  </m:r>
                </m:sub>
                <m:sup>
                  <m:r>
                    <w:rPr>
                      <w:rFonts w:ascii="Cambria Math" w:eastAsia="游明朝" w:hAnsi="Cambria Math"/>
                      <w:color w:val="FF0000"/>
                      <w:sz w:val="20"/>
                      <w:u w:val="single"/>
                      <w:lang w:eastAsia="ko-KR"/>
                    </w:rPr>
                    <m:t>PRB</m:t>
                  </m:r>
                </m:sup>
              </m:sSubSup>
            </m:oMath>
            <w:r w:rsidRPr="003D05A3">
              <w:rPr>
                <w:rFonts w:eastAsia="游明朝"/>
                <w:color w:val="FF0000"/>
                <w:sz w:val="20"/>
                <w:u w:val="single"/>
                <w:lang w:val="x-none" w:eastAsia="ko-KR"/>
              </w:rPr>
              <w:t xml:space="preserve"> is the number of </w:t>
            </w:r>
            <w:r w:rsidRPr="00B32B02">
              <w:rPr>
                <w:rFonts w:eastAsia="游明朝"/>
                <w:color w:val="FF0000"/>
                <w:sz w:val="20"/>
                <w:u w:val="single"/>
                <w:lang w:val="x-none" w:eastAsia="ko-KR"/>
              </w:rPr>
              <w:t xml:space="preserve">average </w:t>
            </w:r>
            <w:r w:rsidRPr="003D05A3">
              <w:rPr>
                <w:rFonts w:eastAsia="游明朝"/>
                <w:color w:val="FF0000"/>
                <w:sz w:val="20"/>
                <w:u w:val="single"/>
                <w:lang w:val="x-none" w:eastAsia="ko-KR"/>
              </w:rPr>
              <w:t xml:space="preserve">REs for DM-RS per PRB in the </w:t>
            </w:r>
            <w:r w:rsidRPr="003D05A3">
              <w:rPr>
                <w:rFonts w:eastAsia="游明朝"/>
                <w:color w:val="FF0000"/>
                <w:sz w:val="20"/>
                <w:u w:val="single"/>
                <w:lang w:eastAsia="ko-KR"/>
              </w:rPr>
              <w:t>allocated</w:t>
            </w:r>
            <w:r w:rsidRPr="003D05A3">
              <w:rPr>
                <w:rFonts w:eastAsia="游明朝"/>
                <w:color w:val="FF0000"/>
                <w:sz w:val="20"/>
                <w:u w:val="single"/>
                <w:lang w:val="x-none" w:eastAsia="ko-KR"/>
              </w:rPr>
              <w:t xml:space="preserve"> duration </w:t>
            </w:r>
            <w:r w:rsidRPr="00B32B02">
              <w:rPr>
                <w:rFonts w:eastAsia="游明朝"/>
                <w:color w:val="FF0000"/>
                <w:sz w:val="20"/>
                <w:u w:val="single"/>
                <w:lang w:val="x-none" w:eastAsia="ko-KR"/>
              </w:rPr>
              <w:t xml:space="preserve">by </w:t>
            </w:r>
            <m:oMath>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DMRS</m:t>
                  </m:r>
                </m:sub>
                <m:sup>
                  <m:r>
                    <w:rPr>
                      <w:rFonts w:ascii="Cambria Math" w:eastAsia="游明朝" w:hAnsi="Cambria Math"/>
                      <w:color w:val="FF0000"/>
                      <w:sz w:val="20"/>
                      <w:u w:val="single"/>
                      <w:lang w:eastAsia="ko-KR"/>
                    </w:rPr>
                    <m:t>PRB</m:t>
                  </m:r>
                </m:sup>
              </m:sSubSup>
              <m:r>
                <w:rPr>
                  <w:rFonts w:ascii="Cambria Math" w:eastAsia="游明朝" w:hAnsi="Cambria Math"/>
                  <w:color w:val="FF0000"/>
                  <w:sz w:val="20"/>
                  <w:u w:val="single"/>
                  <w:lang w:eastAsia="ko-KR"/>
                </w:rPr>
                <m:t>=</m:t>
              </m:r>
              <m:f>
                <m:fPr>
                  <m:type m:val="lin"/>
                  <m:ctrlPr>
                    <w:rPr>
                      <w:rFonts w:ascii="Cambria Math" w:eastAsia="游明朝" w:hAnsi="Cambria Math"/>
                      <w:i/>
                      <w:iCs/>
                      <w:color w:val="FF0000"/>
                      <w:sz w:val="20"/>
                      <w:u w:val="single"/>
                      <w:lang w:eastAsia="ko-KR"/>
                    </w:rPr>
                  </m:ctrlPr>
                </m:fPr>
                <m:num>
                  <m:d>
                    <m:dPr>
                      <m:ctrlPr>
                        <w:rPr>
                          <w:rFonts w:ascii="Cambria Math" w:eastAsia="游明朝" w:hAnsi="Cambria Math"/>
                          <w:i/>
                          <w:iCs/>
                          <w:color w:val="FF0000"/>
                          <w:sz w:val="20"/>
                          <w:u w:val="single"/>
                          <w:lang w:eastAsia="ko-KR"/>
                        </w:rPr>
                      </m:ctrlPr>
                    </m:dPr>
                    <m:e>
                      <m:sSub>
                        <m:sSubPr>
                          <m:ctrlPr>
                            <w:rPr>
                              <w:rFonts w:ascii="Cambria Math" w:eastAsia="游明朝" w:hAnsi="Cambria Math"/>
                              <w:i/>
                              <w:iCs/>
                              <w:color w:val="FF0000"/>
                              <w:sz w:val="20"/>
                              <w:u w:val="single"/>
                              <w:lang w:eastAsia="ko-KR"/>
                            </w:rPr>
                          </m:ctrlPr>
                        </m:sSub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P</m:t>
                          </m:r>
                        </m:sub>
                      </m:sSub>
                      <m:r>
                        <w:rPr>
                          <w:rFonts w:ascii="Cambria Math" w:eastAsia="游明朝" w:hAnsi="Cambria Math"/>
                          <w:color w:val="FF0000"/>
                          <w:sz w:val="20"/>
                          <w:u w:val="single"/>
                          <w:lang w:eastAsia="ko-KR"/>
                        </w:rPr>
                        <m:t>*</m:t>
                      </m:r>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PRB</m:t>
                          </m:r>
                        </m:sub>
                        <m:sup>
                          <m:r>
                            <w:rPr>
                              <w:rFonts w:ascii="Cambria Math" w:eastAsia="游明朝" w:hAnsi="Cambria Math"/>
                              <w:color w:val="FF0000"/>
                              <w:sz w:val="20"/>
                              <w:u w:val="single"/>
                              <w:lang w:eastAsia="ko-KR"/>
                            </w:rPr>
                            <m:t>P</m:t>
                          </m:r>
                        </m:sup>
                      </m:sSubSup>
                      <m:r>
                        <w:rPr>
                          <w:rFonts w:ascii="Cambria Math" w:eastAsia="游明朝" w:hAnsi="Cambria Math"/>
                          <w:color w:val="FF0000"/>
                          <w:sz w:val="20"/>
                          <w:u w:val="single"/>
                          <w:lang w:eastAsia="ko-KR"/>
                        </w:rPr>
                        <m:t>+</m:t>
                      </m:r>
                      <m:sSub>
                        <m:sSubPr>
                          <m:ctrlPr>
                            <w:rPr>
                              <w:rFonts w:ascii="Cambria Math" w:eastAsia="游明朝" w:hAnsi="Cambria Math"/>
                              <w:i/>
                              <w:iCs/>
                              <w:color w:val="FF0000"/>
                              <w:sz w:val="20"/>
                              <w:u w:val="single"/>
                              <w:lang w:eastAsia="ko-KR"/>
                            </w:rPr>
                          </m:ctrlPr>
                        </m:sSub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Q</m:t>
                          </m:r>
                        </m:sub>
                      </m:sSub>
                      <m:r>
                        <w:rPr>
                          <w:rFonts w:ascii="Cambria Math" w:eastAsia="游明朝" w:hAnsi="Cambria Math"/>
                          <w:color w:val="FF0000"/>
                          <w:sz w:val="20"/>
                          <w:u w:val="single"/>
                          <w:lang w:eastAsia="ko-KR"/>
                        </w:rPr>
                        <m:t>*</m:t>
                      </m:r>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PRB</m:t>
                          </m:r>
                        </m:sub>
                        <m:sup>
                          <m:r>
                            <w:rPr>
                              <w:rFonts w:ascii="Cambria Math" w:eastAsia="游明朝" w:hAnsi="Cambria Math"/>
                              <w:color w:val="FF0000"/>
                              <w:sz w:val="20"/>
                              <w:u w:val="single"/>
                              <w:lang w:eastAsia="ko-KR"/>
                            </w:rPr>
                            <m:t>Q</m:t>
                          </m:r>
                        </m:sup>
                      </m:sSubSup>
                    </m:e>
                  </m:d>
                </m:num>
                <m:den>
                  <m:sSub>
                    <m:sSubPr>
                      <m:ctrlPr>
                        <w:rPr>
                          <w:rFonts w:ascii="Cambria Math" w:eastAsia="游明朝" w:hAnsi="Cambria Math"/>
                          <w:i/>
                          <w:iCs/>
                          <w:color w:val="FF0000"/>
                          <w:sz w:val="20"/>
                          <w:u w:val="single"/>
                          <w:lang w:eastAsia="ko-KR"/>
                        </w:rPr>
                      </m:ctrlPr>
                    </m:sSub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PRB</m:t>
                      </m:r>
                    </m:sub>
                  </m:sSub>
                </m:den>
              </m:f>
            </m:oMath>
            <w:r w:rsidRPr="00B32B02">
              <w:rPr>
                <w:rFonts w:eastAsia="游明朝"/>
                <w:color w:val="FF0000"/>
                <w:sz w:val="20"/>
                <w:u w:val="single"/>
                <w:lang w:val="x-none" w:eastAsia="ko-KR"/>
              </w:rPr>
              <w:t xml:space="preserve"> where </w:t>
            </w:r>
            <m:oMath>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PRB</m:t>
                  </m:r>
                </m:sub>
                <m:sup>
                  <m:r>
                    <w:rPr>
                      <w:rFonts w:ascii="Cambria Math" w:eastAsia="游明朝" w:hAnsi="Cambria Math"/>
                      <w:color w:val="FF0000"/>
                      <w:sz w:val="20"/>
                      <w:u w:val="single"/>
                      <w:lang w:eastAsia="ko-KR"/>
                    </w:rPr>
                    <m:t>P</m:t>
                  </m:r>
                </m:sup>
              </m:sSubSup>
            </m:oMath>
            <w:r w:rsidRPr="00B32B02">
              <w:rPr>
                <w:rFonts w:eastAsia="游明朝" w:hint="eastAsia"/>
                <w:iCs/>
                <w:color w:val="FF0000"/>
                <w:sz w:val="20"/>
                <w:u w:val="single"/>
                <w:lang w:eastAsia="ko-KR"/>
              </w:rPr>
              <w:t xml:space="preserve"> is </w:t>
            </w:r>
            <w:r w:rsidRPr="00B32B02">
              <w:rPr>
                <w:rFonts w:eastAsia="游明朝"/>
                <w:iCs/>
                <w:color w:val="FF0000"/>
                <w:sz w:val="20"/>
                <w:u w:val="single"/>
                <w:lang w:eastAsia="ko-KR"/>
              </w:rPr>
              <w:t xml:space="preserve">the number of PRBs with PSCCH, </w:t>
            </w:r>
            <m:oMath>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PRB</m:t>
                  </m:r>
                </m:sub>
                <m:sup>
                  <m:r>
                    <w:rPr>
                      <w:rFonts w:ascii="Cambria Math" w:eastAsia="游明朝" w:hAnsi="Cambria Math"/>
                      <w:color w:val="FF0000"/>
                      <w:sz w:val="20"/>
                      <w:u w:val="single"/>
                      <w:lang w:eastAsia="ko-KR"/>
                    </w:rPr>
                    <m:t>Q</m:t>
                  </m:r>
                </m:sup>
              </m:sSubSup>
            </m:oMath>
            <w:r w:rsidRPr="00B32B02">
              <w:rPr>
                <w:rFonts w:eastAsia="游明朝" w:hint="eastAsia"/>
                <w:iCs/>
                <w:color w:val="FF0000"/>
                <w:sz w:val="20"/>
                <w:u w:val="single"/>
                <w:lang w:eastAsia="ko-KR"/>
              </w:rPr>
              <w:t xml:space="preserve"> is </w:t>
            </w:r>
            <w:r w:rsidRPr="00B32B02">
              <w:rPr>
                <w:rFonts w:eastAsia="游明朝"/>
                <w:iCs/>
                <w:color w:val="FF0000"/>
                <w:sz w:val="20"/>
                <w:u w:val="single"/>
                <w:lang w:eastAsia="ko-KR"/>
              </w:rPr>
              <w:t xml:space="preserve">the number of PRBs without PSCCH, </w:t>
            </w:r>
            <m:oMath>
              <m:sSub>
                <m:sSubPr>
                  <m:ctrlPr>
                    <w:rPr>
                      <w:rFonts w:ascii="Cambria Math" w:eastAsia="游明朝" w:hAnsi="Cambria Math"/>
                      <w:i/>
                      <w:iCs/>
                      <w:color w:val="FF0000"/>
                      <w:sz w:val="20"/>
                      <w:u w:val="single"/>
                      <w:lang w:eastAsia="ko-KR"/>
                    </w:rPr>
                  </m:ctrlPr>
                </m:sSub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P</m:t>
                  </m:r>
                </m:sub>
              </m:sSub>
            </m:oMath>
            <w:r w:rsidRPr="00B32B02">
              <w:rPr>
                <w:rFonts w:eastAsia="游明朝" w:hint="eastAsia"/>
                <w:iCs/>
                <w:color w:val="FF0000"/>
                <w:sz w:val="20"/>
                <w:u w:val="single"/>
                <w:lang w:eastAsia="ko-KR"/>
              </w:rPr>
              <w:t xml:space="preserve"> is the number of DM-RS REs per PRB with PSCCH, and </w:t>
            </w:r>
            <m:oMath>
              <m:sSub>
                <m:sSubPr>
                  <m:ctrlPr>
                    <w:rPr>
                      <w:rFonts w:ascii="Cambria Math" w:eastAsia="游明朝" w:hAnsi="Cambria Math"/>
                      <w:i/>
                      <w:iCs/>
                      <w:color w:val="FF0000"/>
                      <w:sz w:val="20"/>
                      <w:u w:val="single"/>
                      <w:lang w:eastAsia="ko-KR"/>
                    </w:rPr>
                  </m:ctrlPr>
                </m:sSub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Q</m:t>
                  </m:r>
                </m:sub>
              </m:sSub>
            </m:oMath>
            <w:r w:rsidRPr="00B32B02">
              <w:rPr>
                <w:rFonts w:eastAsia="游明朝" w:hint="eastAsia"/>
                <w:iCs/>
                <w:color w:val="FF0000"/>
                <w:sz w:val="20"/>
                <w:u w:val="single"/>
                <w:lang w:eastAsia="ko-KR"/>
              </w:rPr>
              <w:t xml:space="preserve"> is the number of DM-RS REs per PRB with</w:t>
            </w:r>
            <w:r w:rsidRPr="00B32B02">
              <w:rPr>
                <w:rFonts w:eastAsia="游明朝"/>
                <w:iCs/>
                <w:color w:val="FF0000"/>
                <w:sz w:val="20"/>
                <w:u w:val="single"/>
                <w:lang w:eastAsia="ko-KR"/>
              </w:rPr>
              <w:t>out</w:t>
            </w:r>
            <w:r w:rsidRPr="00B32B02">
              <w:rPr>
                <w:rFonts w:eastAsia="游明朝" w:hint="eastAsia"/>
                <w:iCs/>
                <w:color w:val="FF0000"/>
                <w:sz w:val="20"/>
                <w:u w:val="single"/>
                <w:lang w:eastAsia="ko-KR"/>
              </w:rPr>
              <w:t xml:space="preserve"> PSCCH</w:t>
            </w:r>
            <w:r w:rsidRPr="00B32B02">
              <w:rPr>
                <w:rFonts w:eastAsia="游明朝"/>
                <w:iCs/>
                <w:color w:val="FF0000"/>
                <w:sz w:val="20"/>
                <w:u w:val="single"/>
                <w:lang w:eastAsia="ko-KR"/>
              </w:rPr>
              <w:t xml:space="preserve">, </w:t>
            </w:r>
            <w:r w:rsidRPr="003D05A3">
              <w:rPr>
                <w:rFonts w:eastAsia="游明朝"/>
                <w:color w:val="FF0000"/>
                <w:sz w:val="20"/>
                <w:u w:val="single"/>
                <w:lang w:val="x-none" w:eastAsia="ko-KR"/>
              </w:rPr>
              <w:t xml:space="preserve">and </w:t>
            </w:r>
            <m:oMath>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oh</m:t>
                  </m:r>
                </m:sub>
                <m:sup>
                  <m:r>
                    <w:rPr>
                      <w:rFonts w:ascii="Cambria Math" w:eastAsia="游明朝" w:hAnsi="Cambria Math"/>
                      <w:color w:val="FF0000"/>
                      <w:sz w:val="20"/>
                      <w:u w:val="single"/>
                      <w:lang w:eastAsia="ko-KR"/>
                    </w:rPr>
                    <m:t>PRB</m:t>
                  </m:r>
                </m:sup>
              </m:sSubSup>
            </m:oMath>
            <w:r w:rsidRPr="003D05A3">
              <w:rPr>
                <w:rFonts w:eastAsia="游明朝"/>
                <w:color w:val="FF0000"/>
                <w:sz w:val="20"/>
                <w:u w:val="single"/>
                <w:lang w:val="x-none" w:eastAsia="ko-KR"/>
              </w:rPr>
              <w:t xml:space="preserve"> is the overhead configured by higher layer parameter </w:t>
            </w:r>
            <w:r w:rsidRPr="003D05A3">
              <w:rPr>
                <w:rFonts w:eastAsia="游明朝"/>
                <w:i/>
                <w:iCs/>
                <w:color w:val="FF0000"/>
                <w:sz w:val="20"/>
                <w:u w:val="single"/>
                <w:lang w:val="en-US" w:eastAsia="en-US"/>
              </w:rPr>
              <w:t>xOverhead</w:t>
            </w:r>
            <w:r w:rsidRPr="00B32B02">
              <w:rPr>
                <w:rFonts w:eastAsia="游明朝"/>
                <w:i/>
                <w:iCs/>
                <w:color w:val="FF0000"/>
                <w:sz w:val="20"/>
                <w:u w:val="single"/>
                <w:lang w:val="en-US" w:eastAsia="en-US"/>
              </w:rPr>
              <w:t>-SL</w:t>
            </w:r>
            <w:r w:rsidRPr="003D05A3">
              <w:rPr>
                <w:rFonts w:eastAsia="游明朝"/>
                <w:color w:val="FF0000"/>
                <w:sz w:val="20"/>
                <w:u w:val="single"/>
                <w:lang w:val="x-none" w:eastAsia="ko-KR"/>
              </w:rPr>
              <w:t>. If the</w:t>
            </w:r>
            <w:r w:rsidRPr="00B32B02">
              <w:rPr>
                <w:rFonts w:eastAsia="游明朝"/>
                <w:color w:val="FF0000"/>
                <w:sz w:val="20"/>
                <w:u w:val="single"/>
                <w:lang w:val="x-none" w:eastAsia="ko-KR"/>
              </w:rPr>
              <w:t xml:space="preserve"> </w:t>
            </w:r>
            <m:oMath>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oh</m:t>
                  </m:r>
                </m:sub>
                <m:sup>
                  <m:r>
                    <w:rPr>
                      <w:rFonts w:ascii="Cambria Math" w:eastAsia="游明朝" w:hAnsi="Cambria Math"/>
                      <w:color w:val="FF0000"/>
                      <w:sz w:val="20"/>
                      <w:u w:val="single"/>
                      <w:lang w:eastAsia="ko-KR"/>
                    </w:rPr>
                    <m:t>PRB</m:t>
                  </m:r>
                </m:sup>
              </m:sSubSup>
            </m:oMath>
            <w:r w:rsidRPr="003D05A3">
              <w:rPr>
                <w:rFonts w:eastAsia="游明朝"/>
                <w:color w:val="FF0000"/>
                <w:sz w:val="20"/>
                <w:u w:val="single"/>
                <w:lang w:val="x-none" w:eastAsia="ko-KR"/>
              </w:rPr>
              <w:t xml:space="preserve">  is not configured (a value from 6, 12, or 18), the </w:t>
            </w:r>
            <m:oMath>
              <m:sSubSup>
                <m:sSubSupPr>
                  <m:ctrlPr>
                    <w:rPr>
                      <w:rFonts w:ascii="Cambria Math" w:eastAsia="游明朝" w:hAnsi="Cambria Math"/>
                      <w:i/>
                      <w:iCs/>
                      <w:color w:val="FF0000"/>
                      <w:sz w:val="20"/>
                      <w:u w:val="single"/>
                      <w:lang w:eastAsia="ko-KR"/>
                    </w:rPr>
                  </m:ctrlPr>
                </m:sSubSupPr>
                <m:e>
                  <m:r>
                    <w:rPr>
                      <w:rFonts w:ascii="Cambria Math" w:eastAsia="游明朝" w:hAnsi="Cambria Math"/>
                      <w:color w:val="FF0000"/>
                      <w:sz w:val="20"/>
                      <w:u w:val="single"/>
                      <w:lang w:eastAsia="ko-KR"/>
                    </w:rPr>
                    <m:t>N</m:t>
                  </m:r>
                </m:e>
                <m:sub>
                  <m:r>
                    <w:rPr>
                      <w:rFonts w:ascii="Cambria Math" w:eastAsia="游明朝" w:hAnsi="Cambria Math"/>
                      <w:color w:val="FF0000"/>
                      <w:sz w:val="20"/>
                      <w:u w:val="single"/>
                      <w:lang w:eastAsia="ko-KR"/>
                    </w:rPr>
                    <m:t>oh</m:t>
                  </m:r>
                </m:sub>
                <m:sup>
                  <m:r>
                    <w:rPr>
                      <w:rFonts w:ascii="Cambria Math" w:eastAsia="游明朝" w:hAnsi="Cambria Math"/>
                      <w:color w:val="FF0000"/>
                      <w:sz w:val="20"/>
                      <w:u w:val="single"/>
                      <w:lang w:eastAsia="ko-KR"/>
                    </w:rPr>
                    <m:t>PRB</m:t>
                  </m:r>
                </m:sup>
              </m:sSubSup>
            </m:oMath>
            <w:r w:rsidRPr="003D05A3">
              <w:rPr>
                <w:rFonts w:eastAsia="游明朝"/>
                <w:color w:val="FF0000"/>
                <w:sz w:val="20"/>
                <w:u w:val="single"/>
                <w:lang w:val="x-none" w:eastAsia="ko-KR"/>
              </w:rPr>
              <w:t xml:space="preserve"> is </w:t>
            </w:r>
            <w:r w:rsidRPr="003D05A3">
              <w:rPr>
                <w:rFonts w:eastAsia="游明朝"/>
                <w:color w:val="FF0000"/>
                <w:sz w:val="20"/>
                <w:u w:val="single"/>
                <w:lang w:eastAsia="ko-KR"/>
              </w:rPr>
              <w:t>assumed</w:t>
            </w:r>
            <w:r w:rsidRPr="003D05A3">
              <w:rPr>
                <w:rFonts w:eastAsia="游明朝"/>
                <w:color w:val="FF0000"/>
                <w:sz w:val="20"/>
                <w:u w:val="single"/>
                <w:lang w:val="x-none" w:eastAsia="ko-KR"/>
              </w:rPr>
              <w:t xml:space="preserve"> to </w:t>
            </w:r>
            <w:r w:rsidRPr="003D05A3">
              <w:rPr>
                <w:rFonts w:eastAsia="游明朝"/>
                <w:color w:val="FF0000"/>
                <w:sz w:val="20"/>
                <w:u w:val="single"/>
                <w:lang w:eastAsia="ko-KR"/>
              </w:rPr>
              <w:t xml:space="preserve">be </w:t>
            </w:r>
            <w:r w:rsidRPr="003D05A3">
              <w:rPr>
                <w:rFonts w:eastAsia="游明朝"/>
                <w:color w:val="FF0000"/>
                <w:sz w:val="20"/>
                <w:u w:val="single"/>
                <w:lang w:val="x-none" w:eastAsia="ko-KR"/>
              </w:rPr>
              <w:t>0.</w:t>
            </w:r>
          </w:p>
          <w:p w14:paraId="4729EA0A" w14:textId="77777777" w:rsidR="000B66D5" w:rsidRPr="003D05A3" w:rsidRDefault="000B66D5" w:rsidP="00855498">
            <w:pPr>
              <w:ind w:left="851" w:hanging="284"/>
              <w:rPr>
                <w:rFonts w:eastAsia="游明朝"/>
                <w:color w:val="FF0000"/>
                <w:sz w:val="20"/>
                <w:u w:val="single"/>
                <w:lang w:val="x-none" w:eastAsia="en-US"/>
              </w:rPr>
            </w:pPr>
            <w:r w:rsidRPr="003D05A3">
              <w:rPr>
                <w:rFonts w:eastAsia="游明朝"/>
                <w:color w:val="FF0000"/>
                <w:sz w:val="20"/>
                <w:u w:val="single"/>
                <w:lang w:val="x-none" w:eastAsia="ko-KR"/>
              </w:rPr>
              <w:t>-</w:t>
            </w:r>
            <w:r w:rsidRPr="003D05A3">
              <w:rPr>
                <w:rFonts w:eastAsia="游明朝"/>
                <w:color w:val="FF0000"/>
                <w:sz w:val="20"/>
                <w:u w:val="single"/>
                <w:lang w:val="x-none" w:eastAsia="ko-KR"/>
              </w:rPr>
              <w:tab/>
              <w:t>A UE determines the tota</w:t>
            </w:r>
            <w:r w:rsidRPr="00B32B02">
              <w:rPr>
                <w:rFonts w:eastAsia="游明朝"/>
                <w:color w:val="FF0000"/>
                <w:sz w:val="20"/>
                <w:u w:val="single"/>
                <w:lang w:val="x-none" w:eastAsia="ko-KR"/>
              </w:rPr>
              <w:t>l number of REs allocated for PS</w:t>
            </w:r>
            <w:r w:rsidRPr="003D05A3">
              <w:rPr>
                <w:rFonts w:eastAsia="游明朝"/>
                <w:color w:val="FF0000"/>
                <w:sz w:val="20"/>
                <w:u w:val="single"/>
                <w:lang w:val="x-none" w:eastAsia="ko-KR"/>
              </w:rPr>
              <w:t xml:space="preserve">SCH </w:t>
            </w:r>
            <m:oMath>
              <m:d>
                <m:dPr>
                  <m:ctrlPr>
                    <w:rPr>
                      <w:rFonts w:ascii="Cambria Math" w:eastAsiaTheme="minorEastAsia" w:hAnsi="Cambria Math"/>
                      <w:i/>
                      <w:iCs/>
                      <w:color w:val="FF0000"/>
                      <w:sz w:val="22"/>
                      <w:u w:val="single"/>
                    </w:rPr>
                  </m:ctrlPr>
                </m:dPr>
                <m:e>
                  <m:sSub>
                    <m:sSubPr>
                      <m:ctrlPr>
                        <w:rPr>
                          <w:rFonts w:ascii="Cambria Math" w:eastAsiaTheme="minorEastAsia" w:hAnsi="Cambria Math"/>
                          <w:i/>
                          <w:iCs/>
                          <w:color w:val="FF0000"/>
                          <w:sz w:val="22"/>
                          <w:u w:val="single"/>
                        </w:rPr>
                      </m:ctrlPr>
                    </m:sSubPr>
                    <m:e>
                      <m:r>
                        <w:rPr>
                          <w:rFonts w:ascii="Cambria Math" w:eastAsiaTheme="minorEastAsia" w:hAnsi="Cambria Math"/>
                          <w:color w:val="FF0000"/>
                          <w:sz w:val="22"/>
                          <w:u w:val="single"/>
                        </w:rPr>
                        <m:t>N</m:t>
                      </m:r>
                    </m:e>
                    <m:sub>
                      <m:r>
                        <w:rPr>
                          <w:rFonts w:ascii="Cambria Math" w:eastAsiaTheme="minorEastAsia" w:hAnsi="Cambria Math"/>
                          <w:color w:val="FF0000"/>
                          <w:sz w:val="22"/>
                          <w:u w:val="single"/>
                        </w:rPr>
                        <m:t>RE</m:t>
                      </m:r>
                    </m:sub>
                  </m:sSub>
                </m:e>
              </m:d>
            </m:oMath>
            <w:r w:rsidRPr="003D05A3">
              <w:rPr>
                <w:rFonts w:eastAsia="游明朝"/>
                <w:color w:val="FF0000"/>
                <w:sz w:val="20"/>
                <w:u w:val="single"/>
                <w:lang w:val="x-none" w:eastAsia="ko-KR"/>
              </w:rPr>
              <w:t xml:space="preserve"> by </w:t>
            </w:r>
            <m:oMath>
              <m:sSub>
                <m:sSubPr>
                  <m:ctrlPr>
                    <w:rPr>
                      <w:rFonts w:ascii="Cambria Math" w:eastAsiaTheme="minorEastAsia" w:hAnsi="Cambria Math"/>
                      <w:i/>
                      <w:iCs/>
                      <w:color w:val="FF0000"/>
                      <w:sz w:val="20"/>
                      <w:u w:val="single"/>
                    </w:rPr>
                  </m:ctrlPr>
                </m:sSub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RE</m:t>
                  </m:r>
                </m:sub>
              </m:sSub>
              <m:r>
                <w:rPr>
                  <w:rFonts w:ascii="Cambria Math" w:eastAsiaTheme="minorEastAsia" w:hAnsi="Cambria Math"/>
                  <w:color w:val="FF0000"/>
                  <w:sz w:val="20"/>
                  <w:u w:val="single"/>
                </w:rPr>
                <m:t>=</m:t>
              </m:r>
              <m:r>
                <m:rPr>
                  <m:sty m:val="p"/>
                </m:rPr>
                <w:rPr>
                  <w:rFonts w:ascii="Cambria Math" w:eastAsiaTheme="minorEastAsia" w:hAnsi="Cambria Math"/>
                  <w:color w:val="FF0000"/>
                  <w:sz w:val="20"/>
                  <w:u w:val="single"/>
                </w:rPr>
                <m:t>min⁡</m:t>
              </m:r>
              <m:r>
                <w:rPr>
                  <w:rFonts w:ascii="Cambria Math" w:eastAsiaTheme="minorEastAsia" w:hAnsi="Cambria Math"/>
                  <w:color w:val="FF0000"/>
                  <w:sz w:val="20"/>
                  <w:u w:val="single"/>
                </w:rPr>
                <m:t xml:space="preserve">(156, </m:t>
              </m:r>
              <m:sSub>
                <m:sSubPr>
                  <m:ctrlPr>
                    <w:rPr>
                      <w:rFonts w:ascii="Cambria Math" w:eastAsiaTheme="minorEastAsia" w:hAnsi="Cambria Math"/>
                      <w:i/>
                      <w:iCs/>
                      <w:color w:val="FF0000"/>
                      <w:sz w:val="20"/>
                      <w:u w:val="single"/>
                    </w:rPr>
                  </m:ctrlPr>
                </m:sSubPr>
                <m:e>
                  <m:sSup>
                    <m:sSupPr>
                      <m:ctrlPr>
                        <w:rPr>
                          <w:rFonts w:ascii="Cambria Math" w:eastAsiaTheme="minorEastAsia" w:hAnsi="Cambria Math"/>
                          <w:i/>
                          <w:iCs/>
                          <w:color w:val="FF0000"/>
                          <w:sz w:val="20"/>
                          <w:u w:val="single"/>
                        </w:rPr>
                      </m:ctrlPr>
                    </m:sSupPr>
                    <m:e>
                      <m:r>
                        <w:rPr>
                          <w:rFonts w:ascii="Cambria Math" w:eastAsiaTheme="minorEastAsia" w:hAnsi="Cambria Math"/>
                          <w:color w:val="FF0000"/>
                          <w:sz w:val="20"/>
                          <w:u w:val="single"/>
                        </w:rPr>
                        <m:t>N</m:t>
                      </m:r>
                    </m:e>
                    <m:sup>
                      <m:r>
                        <w:rPr>
                          <w:rFonts w:ascii="Cambria Math" w:eastAsiaTheme="minorEastAsia" w:hAnsi="Cambria Math"/>
                          <w:color w:val="FF0000"/>
                          <w:sz w:val="20"/>
                          <w:u w:val="single"/>
                        </w:rPr>
                        <m:t>'</m:t>
                      </m:r>
                    </m:sup>
                  </m:sSup>
                </m:e>
                <m:sub>
                  <m:r>
                    <w:rPr>
                      <w:rFonts w:ascii="Cambria Math" w:eastAsiaTheme="minorEastAsia" w:hAnsi="Cambria Math"/>
                      <w:color w:val="FF0000"/>
                      <w:sz w:val="20"/>
                      <w:u w:val="single"/>
                    </w:rPr>
                    <m:t>RE</m:t>
                  </m:r>
                </m:sub>
              </m:sSub>
              <m:r>
                <w:rPr>
                  <w:rFonts w:ascii="Cambria Math" w:eastAsiaTheme="minorEastAsia" w:hAnsi="Cambria Math"/>
                  <w:color w:val="FF0000"/>
                  <w:sz w:val="20"/>
                  <w:u w:val="single"/>
                </w:rPr>
                <m:t>)∙</m:t>
              </m:r>
              <m:sSub>
                <m:sSubPr>
                  <m:ctrlPr>
                    <w:rPr>
                      <w:rFonts w:ascii="Cambria Math" w:eastAsiaTheme="minorEastAsia" w:hAnsi="Cambria Math"/>
                      <w:i/>
                      <w:iCs/>
                      <w:color w:val="FF0000"/>
                      <w:sz w:val="20"/>
                      <w:u w:val="single"/>
                    </w:rPr>
                  </m:ctrlPr>
                </m:sSub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PRB</m:t>
                  </m:r>
                </m:sub>
              </m:sSub>
            </m:oMath>
            <w:r w:rsidRPr="00B32B02">
              <w:rPr>
                <w:rFonts w:eastAsia="游明朝" w:hint="eastAsia"/>
                <w:iCs/>
                <w:color w:val="FF0000"/>
                <w:sz w:val="22"/>
                <w:u w:val="single"/>
              </w:rPr>
              <w:t xml:space="preserve"> </w:t>
            </w:r>
            <w:r w:rsidRPr="003D05A3">
              <w:rPr>
                <w:rFonts w:eastAsia="游明朝"/>
                <w:color w:val="FF0000"/>
                <w:sz w:val="20"/>
                <w:u w:val="single"/>
                <w:lang w:val="x-none" w:eastAsia="ko-KR"/>
              </w:rPr>
              <w:t xml:space="preserve">where </w:t>
            </w:r>
            <m:oMath>
              <m:sSub>
                <m:sSubPr>
                  <m:ctrlPr>
                    <w:rPr>
                      <w:rFonts w:ascii="Cambria Math" w:eastAsiaTheme="minorEastAsia" w:hAnsi="Cambria Math"/>
                      <w:i/>
                      <w:iCs/>
                      <w:color w:val="FF0000"/>
                      <w:sz w:val="22"/>
                      <w:u w:val="single"/>
                    </w:rPr>
                  </m:ctrlPr>
                </m:sSubPr>
                <m:e>
                  <m:r>
                    <w:rPr>
                      <w:rFonts w:ascii="Cambria Math" w:eastAsiaTheme="minorEastAsia" w:hAnsi="Cambria Math"/>
                      <w:color w:val="FF0000"/>
                      <w:sz w:val="22"/>
                      <w:u w:val="single"/>
                    </w:rPr>
                    <m:t>n</m:t>
                  </m:r>
                </m:e>
                <m:sub>
                  <m:r>
                    <w:rPr>
                      <w:rFonts w:ascii="Cambria Math" w:eastAsiaTheme="minorEastAsia" w:hAnsi="Cambria Math"/>
                      <w:color w:val="FF0000"/>
                      <w:sz w:val="22"/>
                      <w:u w:val="single"/>
                    </w:rPr>
                    <m:t>PRB</m:t>
                  </m:r>
                </m:sub>
              </m:sSub>
            </m:oMath>
            <w:r w:rsidRPr="003D05A3">
              <w:rPr>
                <w:rFonts w:eastAsia="游明朝"/>
                <w:color w:val="FF0000"/>
                <w:sz w:val="20"/>
                <w:u w:val="single"/>
                <w:lang w:val="x-none" w:eastAsia="ko-KR"/>
              </w:rPr>
              <w:t xml:space="preserve"> is the </w:t>
            </w:r>
            <w:r w:rsidRPr="003D05A3">
              <w:rPr>
                <w:rFonts w:eastAsia="游明朝"/>
                <w:color w:val="FF0000"/>
                <w:sz w:val="20"/>
                <w:u w:val="single"/>
                <w:lang w:val="x-none" w:eastAsia="en-US"/>
              </w:rPr>
              <w:t>total number of allocated PRBs</w:t>
            </w:r>
            <w:r w:rsidRPr="003D05A3">
              <w:rPr>
                <w:rFonts w:eastAsia="游明朝"/>
                <w:color w:val="FF0000"/>
                <w:sz w:val="20"/>
                <w:u w:val="single"/>
                <w:lang w:val="x-none" w:eastAsia="ko-KR"/>
              </w:rPr>
              <w:t xml:space="preserve"> </w:t>
            </w:r>
            <w:r w:rsidRPr="003D05A3">
              <w:rPr>
                <w:rFonts w:eastAsia="游明朝"/>
                <w:color w:val="FF0000"/>
                <w:sz w:val="20"/>
                <w:u w:val="single"/>
                <w:lang w:val="x-none" w:eastAsia="en-US"/>
              </w:rPr>
              <w:t>for the UE.</w:t>
            </w:r>
          </w:p>
          <w:p w14:paraId="2E0451A8" w14:textId="77777777" w:rsidR="000B66D5" w:rsidRPr="003D05A3" w:rsidRDefault="000B66D5" w:rsidP="00855498">
            <w:pPr>
              <w:ind w:left="851" w:hanging="284"/>
              <w:rPr>
                <w:rFonts w:eastAsia="游明朝"/>
                <w:sz w:val="20"/>
                <w:lang w:val="en-US" w:eastAsia="en-US"/>
              </w:rPr>
            </w:pPr>
            <w:r w:rsidRPr="003D05A3">
              <w:rPr>
                <w:rFonts w:eastAsia="游明朝"/>
                <w:color w:val="FF0000"/>
                <w:sz w:val="20"/>
                <w:u w:val="single"/>
                <w:lang w:val="en-US" w:eastAsia="en-US"/>
              </w:rPr>
              <w:t>-</w:t>
            </w:r>
            <w:r w:rsidRPr="003D05A3">
              <w:rPr>
                <w:rFonts w:eastAsia="游明朝"/>
                <w:color w:val="FF0000"/>
                <w:sz w:val="20"/>
                <w:u w:val="single"/>
                <w:lang w:val="en-US" w:eastAsia="en-US"/>
              </w:rPr>
              <w:tab/>
              <w:t>Next, proceed with steps 2-4 as defined in Clause 5.1.3.2</w:t>
            </w:r>
            <w:r w:rsidRPr="00B32B02">
              <w:rPr>
                <w:rFonts w:eastAsia="游明朝"/>
                <w:color w:val="FF0000"/>
                <w:sz w:val="20"/>
                <w:u w:val="single"/>
                <w:lang w:val="en-US" w:eastAsia="en-US"/>
              </w:rPr>
              <w:t>.</w:t>
            </w:r>
          </w:p>
        </w:tc>
      </w:tr>
    </w:tbl>
    <w:p w14:paraId="6F0B409F" w14:textId="77777777" w:rsidR="000B66D5" w:rsidRPr="00C82FD7" w:rsidRDefault="000B66D5" w:rsidP="000B66D5">
      <w:pPr>
        <w:spacing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1DBAFC5D" w14:textId="77777777" w:rsidR="000B66D5" w:rsidRPr="00B47D15" w:rsidRDefault="000B66D5" w:rsidP="000B66D5">
      <w:pPr>
        <w:numPr>
          <w:ilvl w:val="0"/>
          <w:numId w:val="8"/>
        </w:numPr>
        <w:spacing w:afterLines="50" w:after="120"/>
        <w:jc w:val="both"/>
        <w:rPr>
          <w:rFonts w:eastAsiaTheme="minorEastAsia"/>
          <w:i/>
          <w:sz w:val="22"/>
        </w:rPr>
      </w:pPr>
      <w:r>
        <w:rPr>
          <w:rFonts w:eastAsiaTheme="minorEastAsia"/>
          <w:i/>
          <w:sz w:val="22"/>
          <w:lang w:val="en-US"/>
        </w:rPr>
        <w:t xml:space="preserve">For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m:rPr>
                <m:nor/>
              </m:rPr>
              <w:rPr>
                <w:rFonts w:eastAsiaTheme="minorEastAsia"/>
                <w:i/>
                <w:sz w:val="22"/>
              </w:rPr>
              <m:t>CS</m:t>
            </m:r>
          </m:sub>
          <m:sup>
            <m:r>
              <m:rPr>
                <m:nor/>
              </m:rPr>
              <w:rPr>
                <w:rFonts w:eastAsiaTheme="minorEastAsia"/>
                <w:i/>
                <w:sz w:val="22"/>
              </w:rPr>
              <m:t>PSFCH</m:t>
            </m:r>
          </m:sup>
        </m:sSubSup>
        <m:r>
          <w:rPr>
            <w:rFonts w:ascii="Cambria Math" w:eastAsiaTheme="minorEastAsia" w:hAnsi="Cambria Math"/>
            <w:sz w:val="22"/>
          </w:rPr>
          <m:t>=6</m:t>
        </m:r>
      </m:oMath>
      <w:r>
        <w:rPr>
          <w:rFonts w:eastAsiaTheme="minorEastAsia" w:hint="eastAsia"/>
          <w:i/>
          <w:sz w:val="22"/>
        </w:rPr>
        <w:t xml:space="preserve">, </w:t>
      </w:r>
      <w:r w:rsidRPr="00B47D15">
        <w:rPr>
          <w:rFonts w:eastAsiaTheme="minorEastAsia"/>
          <w:i/>
          <w:sz w:val="22"/>
        </w:rPr>
        <w:t xml:space="preserve">the order of the six CS pairs is related to the </w:t>
      </w:r>
      <w:r>
        <w:rPr>
          <w:rFonts w:eastAsiaTheme="minorEastAsia"/>
          <w:i/>
          <w:sz w:val="22"/>
        </w:rPr>
        <w:t xml:space="preserve">decoding </w:t>
      </w:r>
      <w:r w:rsidRPr="00B47D15">
        <w:rPr>
          <w:rFonts w:eastAsiaTheme="minorEastAsia"/>
          <w:i/>
          <w:sz w:val="22"/>
        </w:rPr>
        <w:t>performance</w:t>
      </w:r>
      <w:r>
        <w:rPr>
          <w:rFonts w:eastAsiaTheme="minorEastAsia"/>
          <w:i/>
          <w:sz w:val="22"/>
        </w:rPr>
        <w:t>.</w:t>
      </w:r>
    </w:p>
    <w:p w14:paraId="29704524" w14:textId="77777777" w:rsidR="000B66D5" w:rsidRPr="00B47D15" w:rsidRDefault="000B66D5" w:rsidP="000B66D5">
      <w:pPr>
        <w:numPr>
          <w:ilvl w:val="0"/>
          <w:numId w:val="8"/>
        </w:numPr>
        <w:spacing w:afterLines="50" w:after="120"/>
        <w:jc w:val="both"/>
        <w:rPr>
          <w:rFonts w:eastAsiaTheme="minorEastAsia"/>
          <w:i/>
          <w:sz w:val="22"/>
        </w:rPr>
      </w:pPr>
      <w:r>
        <w:rPr>
          <w:rFonts w:eastAsiaTheme="minorEastAsia" w:hint="eastAsia"/>
          <w:i/>
          <w:sz w:val="22"/>
          <w:lang w:val="en-US"/>
        </w:rPr>
        <w:t xml:space="preserve">There seems no </w:t>
      </w:r>
      <w:r>
        <w:rPr>
          <w:rFonts w:eastAsiaTheme="minorEastAsia"/>
          <w:i/>
          <w:sz w:val="22"/>
          <w:lang w:val="en-US"/>
        </w:rPr>
        <w:t>motivation</w:t>
      </w:r>
      <w:r>
        <w:rPr>
          <w:rFonts w:eastAsiaTheme="minorEastAsia" w:hint="eastAsia"/>
          <w:i/>
          <w:sz w:val="22"/>
          <w:lang w:val="en-US"/>
        </w:rPr>
        <w:t xml:space="preserve"> to support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m:rPr>
                <m:nor/>
              </m:rPr>
              <w:rPr>
                <w:rFonts w:eastAsiaTheme="minorEastAsia"/>
                <w:i/>
                <w:sz w:val="22"/>
              </w:rPr>
              <m:t>CS</m:t>
            </m:r>
          </m:sub>
          <m:sup>
            <m:r>
              <m:rPr>
                <m:nor/>
              </m:rPr>
              <w:rPr>
                <w:rFonts w:eastAsiaTheme="minorEastAsia"/>
                <w:i/>
                <w:sz w:val="22"/>
              </w:rPr>
              <m:t>PSFCH</m:t>
            </m:r>
          </m:sup>
        </m:sSubSup>
        <m:r>
          <w:rPr>
            <w:rFonts w:ascii="Cambria Math" w:eastAsiaTheme="minorEastAsia" w:hAnsi="Cambria Math"/>
            <w:sz w:val="22"/>
          </w:rPr>
          <m:t>=4</m:t>
        </m:r>
      </m:oMath>
      <w:r>
        <w:rPr>
          <w:rFonts w:eastAsiaTheme="minorEastAsia" w:hint="eastAsia"/>
          <w:i/>
          <w:sz w:val="22"/>
        </w:rPr>
        <w:t xml:space="preserve"> </w:t>
      </w:r>
      <w:r>
        <w:rPr>
          <w:rFonts w:eastAsiaTheme="minorEastAsia"/>
          <w:i/>
          <w:sz w:val="22"/>
        </w:rPr>
        <w:t>in NR-SL.</w:t>
      </w:r>
    </w:p>
    <w:p w14:paraId="5319493F" w14:textId="77777777" w:rsidR="000B66D5" w:rsidRPr="00C82FD7" w:rsidRDefault="000B66D5" w:rsidP="000B66D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0C1BE78E" w14:textId="77777777" w:rsidR="000B66D5" w:rsidRDefault="000B66D5" w:rsidP="000B66D5">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On PSFCH transmission, </w:t>
      </w:r>
      <m:oMath>
        <m:sSub>
          <m:sSubPr>
            <m:ctrlPr>
              <w:rPr>
                <w:rFonts w:ascii="Cambria Math" w:eastAsiaTheme="minorEastAsia" w:hAnsi="Cambria Math"/>
                <w:i/>
                <w:sz w:val="22"/>
              </w:rPr>
            </m:ctrlPr>
          </m:sSubPr>
          <m:e>
            <m:r>
              <w:rPr>
                <w:rFonts w:ascii="Cambria Math" w:eastAsiaTheme="minorEastAsia" w:hAnsi="Cambria Math"/>
                <w:sz w:val="22"/>
              </w:rPr>
              <m:t>m</m:t>
            </m:r>
          </m:e>
          <m:sub>
            <m:r>
              <m:rPr>
                <m:nor/>
              </m:rPr>
              <w:rPr>
                <w:rFonts w:eastAsiaTheme="minorEastAsia"/>
                <w:i/>
                <w:sz w:val="22"/>
              </w:rPr>
              <m:t>CS</m:t>
            </m:r>
          </m:sub>
        </m:sSub>
        <m:r>
          <w:rPr>
            <w:rFonts w:ascii="Cambria Math" w:eastAsiaTheme="minorEastAsia" w:hAnsi="Cambria Math"/>
            <w:sz w:val="22"/>
          </w:rPr>
          <m:t>=0</m:t>
        </m:r>
      </m:oMath>
      <w:r w:rsidRPr="00B47D15">
        <w:rPr>
          <w:rFonts w:eastAsiaTheme="minorEastAsia"/>
          <w:i/>
          <w:sz w:val="22"/>
          <w:lang w:val="en-US"/>
        </w:rPr>
        <w:t xml:space="preserve"> for NACK and </w:t>
      </w:r>
      <m:oMath>
        <m:sSub>
          <m:sSubPr>
            <m:ctrlPr>
              <w:rPr>
                <w:rFonts w:ascii="Cambria Math" w:eastAsiaTheme="minorEastAsia" w:hAnsi="Cambria Math"/>
                <w:i/>
                <w:sz w:val="22"/>
              </w:rPr>
            </m:ctrlPr>
          </m:sSubPr>
          <m:e>
            <m:r>
              <w:rPr>
                <w:rFonts w:ascii="Cambria Math" w:eastAsiaTheme="minorEastAsia" w:hAnsi="Cambria Math"/>
                <w:sz w:val="22"/>
              </w:rPr>
              <m:t>m</m:t>
            </m:r>
          </m:e>
          <m:sub>
            <m:r>
              <m:rPr>
                <m:nor/>
              </m:rPr>
              <w:rPr>
                <w:rFonts w:eastAsiaTheme="minorEastAsia"/>
                <w:i/>
                <w:sz w:val="22"/>
              </w:rPr>
              <m:t>CS</m:t>
            </m:r>
          </m:sub>
        </m:sSub>
        <m:r>
          <w:rPr>
            <w:rFonts w:ascii="Cambria Math" w:eastAsiaTheme="minorEastAsia" w:hAnsi="Cambria Math"/>
            <w:sz w:val="22"/>
          </w:rPr>
          <m:t>=6</m:t>
        </m:r>
      </m:oMath>
      <w:r w:rsidRPr="00B47D15">
        <w:rPr>
          <w:rFonts w:eastAsiaTheme="minorEastAsia"/>
          <w:i/>
          <w:sz w:val="22"/>
          <w:lang w:val="en-US"/>
        </w:rPr>
        <w:t xml:space="preserve"> for ACK</w:t>
      </w:r>
      <w:r>
        <w:rPr>
          <w:rFonts w:eastAsiaTheme="minorEastAsia"/>
          <w:i/>
          <w:sz w:val="22"/>
          <w:lang w:val="en-US"/>
        </w:rPr>
        <w:t>.</w:t>
      </w:r>
    </w:p>
    <w:p w14:paraId="258EFB1E" w14:textId="77777777" w:rsidR="000B66D5" w:rsidRDefault="000B66D5" w:rsidP="000B66D5">
      <w:pPr>
        <w:numPr>
          <w:ilvl w:val="0"/>
          <w:numId w:val="8"/>
        </w:numPr>
        <w:spacing w:afterLines="50" w:after="120"/>
        <w:jc w:val="both"/>
        <w:rPr>
          <w:rFonts w:eastAsiaTheme="minorEastAsia"/>
          <w:i/>
          <w:sz w:val="22"/>
          <w:lang w:val="en-US"/>
        </w:rPr>
      </w:pPr>
      <w:r>
        <w:rPr>
          <w:rFonts w:eastAsiaTheme="minorEastAsia"/>
          <w:i/>
          <w:sz w:val="22"/>
          <w:lang w:val="en-US"/>
        </w:rPr>
        <w:t>A</w:t>
      </w:r>
      <w:r w:rsidRPr="00B47D15">
        <w:rPr>
          <w:rFonts w:eastAsiaTheme="minorEastAsia"/>
          <w:i/>
          <w:sz w:val="22"/>
          <w:lang w:val="en-US"/>
        </w:rPr>
        <w:t xml:space="preserve">vailable CS pairs and </w:t>
      </w:r>
      <w:r>
        <w:rPr>
          <w:rFonts w:eastAsiaTheme="minorEastAsia"/>
          <w:i/>
          <w:sz w:val="22"/>
          <w:lang w:val="en-US"/>
        </w:rPr>
        <w:t xml:space="preserve">index of each </w:t>
      </w:r>
      <w:r w:rsidRPr="00B47D15">
        <w:rPr>
          <w:rFonts w:eastAsiaTheme="minorEastAsia"/>
          <w:i/>
          <w:sz w:val="22"/>
          <w:lang w:val="en-US"/>
        </w:rPr>
        <w:t>CS pair</w:t>
      </w:r>
      <w:r>
        <w:rPr>
          <w:rFonts w:eastAsiaTheme="minorEastAsia"/>
          <w:i/>
          <w:sz w:val="22"/>
          <w:lang w:val="en-US"/>
        </w:rPr>
        <w:t xml:space="preserve"> should be defined with CS gap as large as possible.</w:t>
      </w:r>
    </w:p>
    <w:p w14:paraId="79448124" w14:textId="77777777" w:rsidR="000B66D5" w:rsidRDefault="000B66D5" w:rsidP="000B66D5">
      <w:pPr>
        <w:numPr>
          <w:ilvl w:val="0"/>
          <w:numId w:val="8"/>
        </w:numPr>
        <w:spacing w:afterLines="50" w:after="120"/>
        <w:jc w:val="both"/>
        <w:rPr>
          <w:rFonts w:eastAsiaTheme="minorEastAsia"/>
          <w:i/>
          <w:sz w:val="22"/>
          <w:lang w:val="en-US"/>
        </w:rPr>
      </w:pPr>
      <w:r>
        <w:rPr>
          <w:rFonts w:eastAsiaTheme="minorEastAsia"/>
          <w:i/>
          <w:sz w:val="22"/>
          <w:lang w:val="en-US"/>
        </w:rPr>
        <w:t>Apply the following TP:</w:t>
      </w:r>
    </w:p>
    <w:tbl>
      <w:tblPr>
        <w:tblStyle w:val="afc"/>
        <w:tblW w:w="0" w:type="auto"/>
        <w:tblLook w:val="04A0" w:firstRow="1" w:lastRow="0" w:firstColumn="1" w:lastColumn="0" w:noHBand="0" w:noVBand="1"/>
      </w:tblPr>
      <w:tblGrid>
        <w:gridCol w:w="9962"/>
      </w:tblGrid>
      <w:tr w:rsidR="000B66D5" w14:paraId="57888BE2" w14:textId="77777777" w:rsidTr="00855498">
        <w:tc>
          <w:tcPr>
            <w:tcW w:w="9962" w:type="dxa"/>
          </w:tcPr>
          <w:p w14:paraId="541B3AB6" w14:textId="77777777" w:rsidR="000B66D5" w:rsidRPr="00952E93" w:rsidRDefault="000B66D5" w:rsidP="00855498">
            <w:pPr>
              <w:pStyle w:val="2"/>
              <w:keepNext w:val="0"/>
              <w:spacing w:after="0" w:line="240" w:lineRule="auto"/>
              <w:ind w:left="1134" w:hanging="1134"/>
              <w:outlineLvl w:val="1"/>
              <w:rPr>
                <w:b/>
                <w:u w:val="single"/>
              </w:rPr>
            </w:pPr>
            <w:r w:rsidRPr="00952E93">
              <w:rPr>
                <w:rFonts w:hint="eastAsia"/>
                <w:b/>
                <w:u w:val="single"/>
              </w:rPr>
              <w:t>38.213</w:t>
            </w:r>
          </w:p>
          <w:p w14:paraId="33A8430A" w14:textId="77777777" w:rsidR="000B66D5" w:rsidRPr="00952E93" w:rsidRDefault="000B66D5" w:rsidP="00855498">
            <w:pPr>
              <w:pStyle w:val="2"/>
              <w:ind w:left="1136" w:hanging="1136"/>
              <w:outlineLvl w:val="1"/>
            </w:pPr>
            <w:r w:rsidRPr="00952E93">
              <w:t>16.3</w:t>
            </w:r>
            <w:r w:rsidRPr="00952E93">
              <w:rPr>
                <w:rFonts w:hint="eastAsia"/>
              </w:rPr>
              <w:tab/>
            </w:r>
            <w:r w:rsidRPr="00952E93">
              <w:t xml:space="preserve">UE procedure for reporting HARQ-ACK on sidelink </w:t>
            </w:r>
          </w:p>
          <w:p w14:paraId="5920B830" w14:textId="77777777" w:rsidR="000B66D5" w:rsidRPr="00952E93" w:rsidRDefault="000B66D5" w:rsidP="00855498">
            <w:pPr>
              <w:spacing w:afterLines="50" w:after="120"/>
              <w:jc w:val="both"/>
              <w:rPr>
                <w:rFonts w:eastAsiaTheme="minorEastAsia"/>
                <w:sz w:val="22"/>
              </w:rPr>
            </w:pPr>
            <w:r w:rsidRPr="00952E93">
              <w:rPr>
                <w:rFonts w:eastAsiaTheme="minorEastAsia"/>
                <w:sz w:val="22"/>
              </w:rPr>
              <w:t>[…]</w:t>
            </w:r>
          </w:p>
          <w:p w14:paraId="5746F64F" w14:textId="77777777" w:rsidR="000B66D5" w:rsidRPr="00952E93" w:rsidRDefault="000B66D5" w:rsidP="00855498">
            <w:pPr>
              <w:rPr>
                <w:rFonts w:eastAsia="游明朝"/>
                <w:sz w:val="20"/>
                <w:lang w:eastAsia="en-US"/>
              </w:rPr>
            </w:pPr>
            <w:r w:rsidRPr="00952E93">
              <w:rPr>
                <w:rFonts w:eastAsia="游明朝"/>
                <w:sz w:val="20"/>
                <w:lang w:eastAsia="en-US"/>
              </w:rPr>
              <w:t xml:space="preserve">A UE determines a number of PSFCH resources available for multiplexing HARQ-ACK information in a PSFCH transmission as </w:t>
            </w:r>
            <m:oMath>
              <m:sSubSup>
                <m:sSubSupPr>
                  <m:ctrlPr>
                    <w:rPr>
                      <w:rFonts w:ascii="Cambria Math" w:eastAsia="游明朝" w:hAnsi="Cambria Math"/>
                      <w:i/>
                      <w:sz w:val="20"/>
                      <w:lang w:eastAsia="en-US"/>
                    </w:rPr>
                  </m:ctrlPr>
                </m:sSubSupPr>
                <m:e>
                  <m:r>
                    <w:rPr>
                      <w:rFonts w:ascii="Cambria Math" w:eastAsia="游明朝"/>
                      <w:sz w:val="20"/>
                      <w:lang w:eastAsia="en-US"/>
                    </w:rPr>
                    <m:t>R</m:t>
                  </m:r>
                </m:e>
                <m:sub>
                  <m:r>
                    <m:rPr>
                      <m:nor/>
                    </m:rPr>
                    <w:rPr>
                      <w:rFonts w:ascii="Cambria Math" w:eastAsia="游明朝"/>
                      <w:sz w:val="20"/>
                      <w:lang w:eastAsia="en-US"/>
                    </w:rPr>
                    <m:t xml:space="preserve">PRB, </m:t>
                  </m:r>
                  <m:r>
                    <m:rPr>
                      <m:sty m:val="p"/>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sSubSup>
                <m:sSubSupPr>
                  <m:ctrlPr>
                    <w:rPr>
                      <w:rFonts w:ascii="Cambria Math" w:eastAsia="游明朝" w:hAnsi="Cambria Math"/>
                      <w:i/>
                      <w:sz w:val="20"/>
                      <w:lang w:eastAsia="en-US"/>
                    </w:rPr>
                  </m:ctrlPr>
                </m:sSubSupPr>
                <m:e>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 xml:space="preserve">type </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 xml:space="preserve">subch, </m:t>
                  </m:r>
                  <m:r>
                    <m:rPr>
                      <m:sty m:val="p"/>
                    </m:rPr>
                    <w:rPr>
                      <w:rFonts w:ascii="Cambria Math" w:eastAsia="游明朝"/>
                      <w:sz w:val="20"/>
                      <w:lang w:eastAsia="en-US"/>
                    </w:rPr>
                    <m:t>slot</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952E93">
              <w:rPr>
                <w:rFonts w:eastAsia="游明朝"/>
                <w:sz w:val="20"/>
                <w:lang w:eastAsia="en-US"/>
              </w:rPr>
              <w:t xml:space="preserve"> where </w:t>
            </w:r>
            <m:oMath>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952E93">
              <w:rPr>
                <w:rFonts w:eastAsia="游明朝"/>
                <w:sz w:val="20"/>
                <w:lang w:eastAsia="en-US"/>
              </w:rPr>
              <w:t xml:space="preserve"> is a number of cyclic shift pairs for the resource pool and, based on an indication by higher layers,</w:t>
            </w:r>
          </w:p>
          <w:p w14:paraId="58640B9D" w14:textId="77777777" w:rsidR="000B66D5" w:rsidRPr="00952E93" w:rsidRDefault="000B66D5" w:rsidP="00855498">
            <w:pPr>
              <w:ind w:left="568" w:hanging="284"/>
              <w:rPr>
                <w:rFonts w:eastAsia="游明朝"/>
                <w:sz w:val="20"/>
                <w:lang w:val="x-none" w:eastAsia="en-US"/>
              </w:rPr>
            </w:pPr>
            <w:r w:rsidRPr="00952E93">
              <w:rPr>
                <w:rFonts w:eastAsia="游明朝"/>
                <w:sz w:val="20"/>
                <w:lang w:val="x-none" w:eastAsia="en-US"/>
              </w:rPr>
              <w:t>-</w:t>
            </w:r>
            <w:r w:rsidRPr="00952E93">
              <w:rPr>
                <w:rFonts w:eastAsia="游明朝"/>
                <w:sz w:val="20"/>
                <w:lang w:val="x-none" w:eastAsia="en-US"/>
              </w:rPr>
              <w:tab/>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type </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r>
                <w:rPr>
                  <w:rFonts w:ascii="Cambria Math" w:eastAsia="游明朝" w:hAnsi="Cambria Math"/>
                  <w:sz w:val="20"/>
                  <w:lang w:val="x-none" w:eastAsia="en-US"/>
                </w:rPr>
                <m:t>=1</m:t>
              </m:r>
            </m:oMath>
            <w:r w:rsidRPr="00952E93">
              <w:rPr>
                <w:rFonts w:eastAsia="游明朝"/>
                <w:sz w:val="20"/>
                <w:lang w:val="x-none" w:eastAsia="en-US"/>
              </w:rPr>
              <w:t xml:space="preserve"> and the </w:t>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M</m:t>
                  </m:r>
                </m:e>
                <m:sub>
                  <m:r>
                    <m:rPr>
                      <m:nor/>
                    </m:rPr>
                    <w:rPr>
                      <w:rFonts w:ascii="Cambria Math" w:eastAsia="游明朝"/>
                      <w:sz w:val="20"/>
                      <w:lang w:val="x-none" w:eastAsia="en-US"/>
                    </w:rPr>
                    <m:t xml:space="preserve">subch, </m:t>
                  </m:r>
                  <m:r>
                    <m:rPr>
                      <m:sty m:val="p"/>
                    </m:rPr>
                    <w:rPr>
                      <w:rFonts w:ascii="Cambria Math" w:eastAsia="游明朝"/>
                      <w:sz w:val="20"/>
                      <w:lang w:val="x-none" w:eastAsia="en-US"/>
                    </w:rPr>
                    <m:t>slot</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oMath>
            <w:r w:rsidRPr="00952E93">
              <w:rPr>
                <w:rFonts w:eastAsia="游明朝"/>
                <w:sz w:val="20"/>
                <w:lang w:val="x-none" w:eastAsia="en-US"/>
              </w:rPr>
              <w:t xml:space="preserve"> PRBs are in </w:t>
            </w:r>
            <w:r w:rsidRPr="00952E93">
              <w:rPr>
                <w:rFonts w:eastAsia="游明朝"/>
                <w:sz w:val="20"/>
                <w:lang w:val="en-US" w:eastAsia="en-US"/>
              </w:rPr>
              <w:t>one</w:t>
            </w:r>
            <w:r w:rsidRPr="00952E93">
              <w:rPr>
                <w:rFonts w:eastAsia="游明朝"/>
                <w:sz w:val="20"/>
                <w:lang w:val="x-none" w:eastAsia="en-US"/>
              </w:rPr>
              <w:t xml:space="preserve"> sub-channel </w:t>
            </w:r>
          </w:p>
          <w:p w14:paraId="111E7ADA" w14:textId="77777777" w:rsidR="000B66D5" w:rsidRPr="00952E93" w:rsidRDefault="000B66D5" w:rsidP="00855498">
            <w:pPr>
              <w:ind w:left="568" w:hanging="284"/>
              <w:rPr>
                <w:rFonts w:eastAsia="游明朝"/>
                <w:sz w:val="20"/>
                <w:lang w:val="x-none" w:eastAsia="en-US"/>
              </w:rPr>
            </w:pPr>
            <w:r w:rsidRPr="00952E93">
              <w:rPr>
                <w:rFonts w:eastAsia="游明朝"/>
                <w:sz w:val="20"/>
                <w:lang w:val="x-none" w:eastAsia="en-US"/>
              </w:rPr>
              <w:t>-</w:t>
            </w:r>
            <w:r w:rsidRPr="00952E93">
              <w:rPr>
                <w:rFonts w:eastAsia="游明朝"/>
                <w:sz w:val="20"/>
                <w:lang w:val="x-none" w:eastAsia="en-US"/>
              </w:rPr>
              <w:tab/>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type </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r>
                <w:rPr>
                  <w:rFonts w:ascii="Cambria Math" w:eastAsia="游明朝" w:hAnsi="Cambria Math"/>
                  <w:sz w:val="20"/>
                  <w:lang w:val="x-none" w:eastAsia="en-US"/>
                </w:rPr>
                <m:t>=</m:t>
              </m:r>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subch </m:t>
                  </m:r>
                  <m:ctrlPr>
                    <w:rPr>
                      <w:rFonts w:ascii="Cambria Math" w:eastAsia="游明朝" w:hAnsi="Cambria Math"/>
                      <w:sz w:val="20"/>
                      <w:lang w:val="x-none" w:eastAsia="en-US"/>
                    </w:rPr>
                  </m:ctrlPr>
                </m:sub>
                <m:sup>
                  <m:r>
                    <m:rPr>
                      <m:nor/>
                    </m:rPr>
                    <w:rPr>
                      <w:rFonts w:ascii="Cambria Math" w:eastAsia="游明朝"/>
                      <w:sz w:val="20"/>
                      <w:lang w:val="x-none" w:eastAsia="en-US"/>
                    </w:rPr>
                    <m:t>PSSCH</m:t>
                  </m:r>
                  <m:ctrlPr>
                    <w:rPr>
                      <w:rFonts w:ascii="Cambria Math" w:eastAsia="游明朝" w:hAnsi="Cambria Math"/>
                      <w:sz w:val="20"/>
                      <w:lang w:val="x-none" w:eastAsia="en-US"/>
                    </w:rPr>
                  </m:ctrlPr>
                </m:sup>
              </m:sSubSup>
            </m:oMath>
            <w:r w:rsidRPr="00952E93">
              <w:rPr>
                <w:rFonts w:eastAsia="游明朝"/>
                <w:sz w:val="20"/>
                <w:lang w:val="en-US" w:eastAsia="en-US"/>
              </w:rPr>
              <w:t xml:space="preserve"> </w:t>
            </w:r>
            <w:r w:rsidRPr="00952E93">
              <w:rPr>
                <w:rFonts w:eastAsia="游明朝"/>
                <w:sz w:val="20"/>
                <w:lang w:val="x-none" w:eastAsia="en-US"/>
              </w:rPr>
              <w:t xml:space="preserve">and the </w:t>
            </w:r>
            <m:oMath>
              <m:sSubSup>
                <m:sSubSupPr>
                  <m:ctrlPr>
                    <w:rPr>
                      <w:rFonts w:ascii="Cambria Math" w:eastAsia="游明朝" w:hAnsi="Cambria Math"/>
                      <w:i/>
                      <w:sz w:val="20"/>
                      <w:lang w:val="x-none" w:eastAsia="en-US"/>
                    </w:rPr>
                  </m:ctrlPr>
                </m:sSubSupPr>
                <m:e>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subch </m:t>
                      </m:r>
                      <m:ctrlPr>
                        <w:rPr>
                          <w:rFonts w:ascii="Cambria Math" w:eastAsia="游明朝" w:hAnsi="Cambria Math"/>
                          <w:sz w:val="20"/>
                          <w:lang w:val="x-none" w:eastAsia="en-US"/>
                        </w:rPr>
                      </m:ctrlPr>
                    </m:sub>
                    <m:sup>
                      <m:r>
                        <m:rPr>
                          <m:nor/>
                        </m:rPr>
                        <w:rPr>
                          <w:rFonts w:ascii="Cambria Math" w:eastAsia="游明朝"/>
                          <w:sz w:val="20"/>
                          <w:lang w:val="x-none" w:eastAsia="en-US"/>
                        </w:rPr>
                        <m:t>PSSCH</m:t>
                      </m:r>
                      <m:ctrlPr>
                        <w:rPr>
                          <w:rFonts w:ascii="Cambria Math" w:eastAsia="游明朝" w:hAnsi="Cambria Math"/>
                          <w:sz w:val="20"/>
                          <w:lang w:val="x-none" w:eastAsia="en-US"/>
                        </w:rPr>
                      </m:ctrlPr>
                    </m:sup>
                  </m:sSubSup>
                  <m:r>
                    <w:rPr>
                      <w:rFonts w:ascii="Cambria Math" w:eastAsia="游明朝" w:hAnsi="Cambria Math"/>
                      <w:sz w:val="20"/>
                      <w:lang w:val="x-none" w:eastAsia="en-US"/>
                    </w:rPr>
                    <m:t>⋅</m:t>
                  </m:r>
                  <m:r>
                    <w:rPr>
                      <w:rFonts w:ascii="Cambria Math" w:eastAsia="游明朝"/>
                      <w:sz w:val="20"/>
                      <w:lang w:val="x-none" w:eastAsia="en-US"/>
                    </w:rPr>
                    <m:t>M</m:t>
                  </m:r>
                </m:e>
                <m:sub>
                  <m:r>
                    <m:rPr>
                      <m:nor/>
                    </m:rPr>
                    <w:rPr>
                      <w:rFonts w:ascii="Cambria Math" w:eastAsia="游明朝"/>
                      <w:sz w:val="20"/>
                      <w:lang w:val="x-none" w:eastAsia="en-US"/>
                    </w:rPr>
                    <m:t xml:space="preserve">subch, </m:t>
                  </m:r>
                  <m:r>
                    <m:rPr>
                      <m:sty m:val="p"/>
                    </m:rPr>
                    <w:rPr>
                      <w:rFonts w:ascii="Cambria Math" w:eastAsia="游明朝"/>
                      <w:sz w:val="20"/>
                      <w:lang w:val="x-none" w:eastAsia="en-US"/>
                    </w:rPr>
                    <m:t>slot</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oMath>
            <w:r w:rsidRPr="00952E93">
              <w:rPr>
                <w:rFonts w:eastAsia="游明朝"/>
                <w:sz w:val="20"/>
                <w:lang w:val="en-US" w:eastAsia="en-US"/>
              </w:rPr>
              <w:t xml:space="preserve"> are located in one or more sub-channels from the </w:t>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subch </m:t>
                  </m:r>
                  <m:ctrlPr>
                    <w:rPr>
                      <w:rFonts w:ascii="Cambria Math" w:eastAsia="游明朝" w:hAnsi="Cambria Math"/>
                      <w:sz w:val="20"/>
                      <w:lang w:val="x-none" w:eastAsia="en-US"/>
                    </w:rPr>
                  </m:ctrlPr>
                </m:sub>
                <m:sup>
                  <m:r>
                    <m:rPr>
                      <m:nor/>
                    </m:rPr>
                    <w:rPr>
                      <w:rFonts w:ascii="Cambria Math" w:eastAsia="游明朝"/>
                      <w:sz w:val="20"/>
                      <w:lang w:val="x-none" w:eastAsia="en-US"/>
                    </w:rPr>
                    <m:t>PSSCH</m:t>
                  </m:r>
                  <m:ctrlPr>
                    <w:rPr>
                      <w:rFonts w:ascii="Cambria Math" w:eastAsia="游明朝" w:hAnsi="Cambria Math"/>
                      <w:sz w:val="20"/>
                      <w:lang w:val="x-none" w:eastAsia="en-US"/>
                    </w:rPr>
                  </m:ctrlPr>
                </m:sup>
              </m:sSubSup>
            </m:oMath>
            <w:r w:rsidRPr="00952E93">
              <w:rPr>
                <w:rFonts w:eastAsia="游明朝"/>
                <w:sz w:val="20"/>
                <w:lang w:val="en-US" w:eastAsia="en-US"/>
              </w:rPr>
              <w:t xml:space="preserve"> sub-channels</w:t>
            </w:r>
          </w:p>
          <w:p w14:paraId="595BB77D" w14:textId="77777777" w:rsidR="000B66D5" w:rsidRPr="00952E93" w:rsidRDefault="000B66D5" w:rsidP="00855498">
            <w:pPr>
              <w:rPr>
                <w:rFonts w:eastAsia="游明朝"/>
                <w:sz w:val="20"/>
                <w:lang w:eastAsia="en-US"/>
              </w:rPr>
            </w:pPr>
            <w:r w:rsidRPr="00952E93">
              <w:rPr>
                <w:rFonts w:eastAsia="游明朝"/>
                <w:sz w:val="20"/>
                <w:lang w:eastAsia="en-US"/>
              </w:rPr>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eastAsia="游明朝" w:hAnsi="Cambria Math"/>
                      <w:i/>
                      <w:sz w:val="20"/>
                      <w:lang w:eastAsia="en-US"/>
                    </w:rPr>
                  </m:ctrlPr>
                </m:sSubSupPr>
                <m:e>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 xml:space="preserve">type </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 xml:space="preserve">subch, </m:t>
                  </m:r>
                  <m:r>
                    <m:rPr>
                      <m:sty m:val="p"/>
                    </m:rPr>
                    <w:rPr>
                      <w:rFonts w:ascii="Cambria Math" w:eastAsia="游明朝"/>
                      <w:sz w:val="20"/>
                      <w:lang w:eastAsia="en-US"/>
                    </w:rPr>
                    <m:t>slot</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952E93">
              <w:rPr>
                <w:rFonts w:eastAsia="游明朝"/>
                <w:sz w:val="20"/>
                <w:lang w:eastAsia="en-US"/>
              </w:rPr>
              <w:t xml:space="preserve"> PRBs, and then according to an ascending order of the cyclic shift pair index from the </w:t>
            </w:r>
            <m:oMath>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Pr>
                <w:rFonts w:eastAsia="游明朝"/>
                <w:sz w:val="20"/>
                <w:lang w:eastAsia="en-US"/>
              </w:rPr>
              <w:t xml:space="preserve"> cyclic shift pairs.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0</m:t>
                  </m:r>
                </m:sub>
              </m:sSub>
            </m:oMath>
            <w:r w:rsidRPr="00952E93">
              <w:rPr>
                <w:rFonts w:eastAsia="游明朝" w:hint="eastAsia"/>
                <w:color w:val="FF0000"/>
                <w:sz w:val="20"/>
                <w:u w:val="single"/>
              </w:rPr>
              <w:t xml:space="preserve"> values </w:t>
            </w:r>
            <w:r w:rsidRPr="00952E93">
              <w:rPr>
                <w:rFonts w:eastAsia="游明朝"/>
                <w:color w:val="FF0000"/>
                <w:sz w:val="20"/>
                <w:u w:val="single"/>
              </w:rPr>
              <w:t xml:space="preserve">used </w:t>
            </w:r>
            <w:r w:rsidRPr="00952E93">
              <w:rPr>
                <w:rFonts w:eastAsia="游明朝" w:hint="eastAsia"/>
                <w:color w:val="FF0000"/>
                <w:sz w:val="20"/>
                <w:u w:val="single"/>
              </w:rPr>
              <w:t xml:space="preserve">for </w:t>
            </w:r>
            <w:r w:rsidRPr="00952E93">
              <w:rPr>
                <w:rFonts w:eastAsia="游明朝"/>
                <w:color w:val="FF0000"/>
                <w:sz w:val="20"/>
                <w:u w:val="single"/>
              </w:rPr>
              <w:t>t</w:t>
            </w:r>
            <w:r w:rsidRPr="00952E93">
              <w:rPr>
                <w:rFonts w:eastAsia="游明朝"/>
                <w:color w:val="FF0000"/>
                <w:sz w:val="20"/>
                <w:u w:val="single"/>
                <w:lang w:eastAsia="en-US"/>
              </w:rPr>
              <w:t xml:space="preserve">he </w:t>
            </w:r>
            <m:oMath>
              <m:sSubSup>
                <m:sSubSupPr>
                  <m:ctrlPr>
                    <w:rPr>
                      <w:rFonts w:ascii="Cambria Math" w:eastAsia="游明朝" w:hAnsi="Cambria Math"/>
                      <w:i/>
                      <w:color w:val="FF0000"/>
                      <w:sz w:val="20"/>
                      <w:u w:val="single"/>
                      <w:lang w:eastAsia="en-US"/>
                    </w:rPr>
                  </m:ctrlPr>
                </m:sSubSupPr>
                <m:e>
                  <m:r>
                    <w:rPr>
                      <w:rFonts w:ascii="Cambria Math" w:eastAsia="游明朝"/>
                      <w:color w:val="FF0000"/>
                      <w:sz w:val="20"/>
                      <w:u w:val="single"/>
                      <w:lang w:eastAsia="en-US"/>
                    </w:rPr>
                    <m:t>N</m:t>
                  </m:r>
                </m:e>
                <m:sub>
                  <m:r>
                    <m:rPr>
                      <m:nor/>
                    </m:rPr>
                    <w:rPr>
                      <w:rFonts w:ascii="Cambria Math" w:eastAsia="游明朝"/>
                      <w:color w:val="FF0000"/>
                      <w:sz w:val="20"/>
                      <w:u w:val="single"/>
                      <w:lang w:eastAsia="en-US"/>
                    </w:rPr>
                    <m:t>CS</m:t>
                  </m:r>
                  <m:ctrlPr>
                    <w:rPr>
                      <w:rFonts w:ascii="Cambria Math" w:eastAsia="游明朝" w:hAnsi="Cambria Math"/>
                      <w:color w:val="FF0000"/>
                      <w:sz w:val="20"/>
                      <w:u w:val="single"/>
                      <w:lang w:eastAsia="en-US"/>
                    </w:rPr>
                  </m:ctrlPr>
                </m:sub>
                <m:sup>
                  <m:r>
                    <m:rPr>
                      <m:nor/>
                    </m:rPr>
                    <w:rPr>
                      <w:rFonts w:ascii="Cambria Math" w:eastAsia="游明朝"/>
                      <w:color w:val="FF0000"/>
                      <w:sz w:val="20"/>
                      <w:u w:val="single"/>
                      <w:lang w:eastAsia="en-US"/>
                    </w:rPr>
                    <m:t>PSFCH</m:t>
                  </m:r>
                  <m:ctrlPr>
                    <w:rPr>
                      <w:rFonts w:ascii="Cambria Math" w:eastAsia="游明朝" w:hAnsi="Cambria Math"/>
                      <w:color w:val="FF0000"/>
                      <w:sz w:val="20"/>
                      <w:u w:val="single"/>
                      <w:lang w:eastAsia="en-US"/>
                    </w:rPr>
                  </m:ctrlPr>
                </m:sup>
              </m:sSubSup>
            </m:oMath>
            <w:r w:rsidRPr="00952E93">
              <w:rPr>
                <w:rFonts w:eastAsia="游明朝"/>
                <w:color w:val="FF0000"/>
                <w:sz w:val="20"/>
                <w:u w:val="single"/>
                <w:lang w:eastAsia="en-US"/>
              </w:rPr>
              <w:t xml:space="preserve"> cyclic shift pairs are indexed for each </w:t>
            </w:r>
            <m:oMath>
              <m:sSubSup>
                <m:sSubSupPr>
                  <m:ctrlPr>
                    <w:rPr>
                      <w:rFonts w:ascii="Cambria Math" w:eastAsia="游明朝" w:hAnsi="Cambria Math"/>
                      <w:i/>
                      <w:color w:val="FF0000"/>
                      <w:sz w:val="20"/>
                      <w:u w:val="single"/>
                      <w:lang w:eastAsia="en-US"/>
                    </w:rPr>
                  </m:ctrlPr>
                </m:sSubSupPr>
                <m:e>
                  <m:r>
                    <w:rPr>
                      <w:rFonts w:ascii="Cambria Math" w:eastAsia="游明朝"/>
                      <w:color w:val="FF0000"/>
                      <w:sz w:val="20"/>
                      <w:u w:val="single"/>
                      <w:lang w:eastAsia="en-US"/>
                    </w:rPr>
                    <m:t>N</m:t>
                  </m:r>
                </m:e>
                <m:sub>
                  <m:r>
                    <m:rPr>
                      <m:nor/>
                    </m:rPr>
                    <w:rPr>
                      <w:rFonts w:ascii="Cambria Math" w:eastAsia="游明朝"/>
                      <w:color w:val="FF0000"/>
                      <w:sz w:val="20"/>
                      <w:u w:val="single"/>
                      <w:lang w:eastAsia="en-US"/>
                    </w:rPr>
                    <m:t>CS</m:t>
                  </m:r>
                  <m:ctrlPr>
                    <w:rPr>
                      <w:rFonts w:ascii="Cambria Math" w:eastAsia="游明朝" w:hAnsi="Cambria Math"/>
                      <w:color w:val="FF0000"/>
                      <w:sz w:val="20"/>
                      <w:u w:val="single"/>
                      <w:lang w:eastAsia="en-US"/>
                    </w:rPr>
                  </m:ctrlPr>
                </m:sub>
                <m:sup>
                  <m:r>
                    <m:rPr>
                      <m:nor/>
                    </m:rPr>
                    <w:rPr>
                      <w:rFonts w:ascii="Cambria Math" w:eastAsia="游明朝"/>
                      <w:color w:val="FF0000"/>
                      <w:sz w:val="20"/>
                      <w:u w:val="single"/>
                      <w:lang w:eastAsia="en-US"/>
                    </w:rPr>
                    <m:t>PSFCH</m:t>
                  </m:r>
                  <m:ctrlPr>
                    <w:rPr>
                      <w:rFonts w:ascii="Cambria Math" w:eastAsia="游明朝" w:hAnsi="Cambria Math"/>
                      <w:color w:val="FF0000"/>
                      <w:sz w:val="20"/>
                      <w:u w:val="single"/>
                      <w:lang w:eastAsia="en-US"/>
                    </w:rPr>
                  </m:ctrlPr>
                </m:sup>
              </m:sSubSup>
            </m:oMath>
            <w:r>
              <w:rPr>
                <w:rFonts w:eastAsia="游明朝" w:hint="eastAsia"/>
                <w:color w:val="FF0000"/>
                <w:sz w:val="20"/>
                <w:u w:val="single"/>
              </w:rPr>
              <w:t xml:space="preserve"> value</w:t>
            </w:r>
            <w:r w:rsidRPr="00952E93">
              <w:rPr>
                <w:rFonts w:eastAsia="游明朝" w:hint="eastAsia"/>
                <w:color w:val="FF0000"/>
                <w:sz w:val="20"/>
                <w:u w:val="single"/>
              </w:rPr>
              <w:t xml:space="preserve"> </w:t>
            </w:r>
            <w:r w:rsidRPr="00952E93">
              <w:rPr>
                <w:rFonts w:eastAsia="游明朝"/>
                <w:color w:val="FF0000"/>
                <w:sz w:val="20"/>
                <w:u w:val="single"/>
                <w:lang w:eastAsia="en-US"/>
              </w:rPr>
              <w:t xml:space="preserve">as in table </w:t>
            </w:r>
            <w:r>
              <w:rPr>
                <w:rFonts w:eastAsia="游明朝"/>
                <w:color w:val="FF0000"/>
                <w:sz w:val="20"/>
                <w:u w:val="single"/>
                <w:lang w:eastAsia="en-US"/>
              </w:rPr>
              <w:t>X.</w:t>
            </w:r>
          </w:p>
          <w:p w14:paraId="2E9B1C64" w14:textId="77777777" w:rsidR="000B66D5" w:rsidRPr="00952E93" w:rsidRDefault="000B66D5" w:rsidP="00855498">
            <w:pPr>
              <w:rPr>
                <w:rFonts w:eastAsia="游明朝"/>
                <w:sz w:val="20"/>
                <w:lang w:eastAsia="en-US"/>
              </w:rPr>
            </w:pPr>
            <w:r w:rsidRPr="00952E93">
              <w:rPr>
                <w:rFonts w:eastAsia="游明朝"/>
                <w:sz w:val="20"/>
                <w:lang w:eastAsia="en-US"/>
              </w:rPr>
              <w:t xml:space="preserve">A UE determines an index of a PSFCH resource for a PSFCH transmission in response to a PSSCH reception, using a sequence associated with the resource pool [4, TS 38.211], as </w:t>
            </w:r>
            <m:oMath>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m:rPr>
                          <m:nor/>
                        </m:rPr>
                        <w:rPr>
                          <w:rFonts w:eastAsia="游明朝"/>
                          <w:sz w:val="20"/>
                          <w:lang w:eastAsia="en-US"/>
                        </w:rPr>
                        <m:t>ID</m:t>
                      </m:r>
                      <m:ctrlPr>
                        <w:rPr>
                          <w:rFonts w:ascii="Cambria Math" w:eastAsia="游明朝" w:hAnsi="Cambria Math"/>
                          <w:sz w:val="20"/>
                          <w:lang w:eastAsia="en-US"/>
                        </w:rPr>
                      </m:ctrlPr>
                    </m:sub>
                  </m:sSub>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sty m:val="p"/>
                        </m:rPr>
                        <w:rPr>
                          <w:rFonts w:ascii="Cambria Math" w:eastAsia="游明朝" w:hAnsi="Cambria Math"/>
                          <w:sz w:val="20"/>
                          <w:lang w:eastAsia="en-US"/>
                        </w:rPr>
                        <m:t>ID</m:t>
                      </m:r>
                    </m:sub>
                  </m:sSub>
                </m:e>
              </m:d>
              <m:r>
                <w:rPr>
                  <w:rFonts w:ascii="Cambria Math" w:eastAsia="游明朝" w:hAnsi="Cambria Math"/>
                  <w:sz w:val="20"/>
                  <w:lang w:eastAsia="en-US"/>
                </w:rPr>
                <m:t>mod</m:t>
              </m:r>
              <m:sSubSup>
                <m:sSubSupPr>
                  <m:ctrlPr>
                    <w:rPr>
                      <w:rFonts w:ascii="Cambria Math" w:eastAsia="游明朝" w:hAnsi="Cambria Math"/>
                      <w:i/>
                      <w:sz w:val="20"/>
                      <w:lang w:eastAsia="en-US"/>
                    </w:rPr>
                  </m:ctrlPr>
                </m:sSubSupPr>
                <m:e>
                  <m:r>
                    <w:rPr>
                      <w:rFonts w:ascii="Cambria Math" w:eastAsia="游明朝"/>
                      <w:sz w:val="20"/>
                      <w:lang w:eastAsia="en-US"/>
                    </w:rPr>
                    <m:t>R</m:t>
                  </m:r>
                </m:e>
                <m:sub>
                  <m:r>
                    <m:rPr>
                      <m:nor/>
                    </m:rPr>
                    <w:rPr>
                      <w:rFonts w:ascii="Cambria Math" w:eastAsia="游明朝"/>
                      <w:sz w:val="20"/>
                      <w:lang w:eastAsia="en-US"/>
                    </w:rPr>
                    <m:t xml:space="preserve">PRB, </m:t>
                  </m:r>
                  <m:r>
                    <m:rPr>
                      <m:sty m:val="p"/>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952E93">
              <w:rPr>
                <w:rFonts w:eastAsia="游明朝"/>
                <w:sz w:val="20"/>
                <w:lang w:eastAsia="en-US"/>
              </w:rPr>
              <w:t xml:space="preserve">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m:rPr>
                      <m:nor/>
                    </m:rPr>
                    <w:rPr>
                      <w:rFonts w:eastAsia="游明朝"/>
                      <w:sz w:val="20"/>
                      <w:lang w:eastAsia="en-US"/>
                    </w:rPr>
                    <m:t>ID</m:t>
                  </m:r>
                  <m:ctrlPr>
                    <w:rPr>
                      <w:rFonts w:ascii="Cambria Math" w:eastAsia="游明朝" w:hAnsi="Cambria Math"/>
                      <w:sz w:val="20"/>
                      <w:lang w:eastAsia="en-US"/>
                    </w:rPr>
                  </m:ctrlPr>
                </m:sub>
              </m:sSub>
            </m:oMath>
            <w:r w:rsidRPr="00952E93">
              <w:rPr>
                <w:rFonts w:eastAsia="游明朝"/>
                <w:sz w:val="20"/>
                <w:lang w:eastAsia="en-US"/>
              </w:rPr>
              <w:t xml:space="preserve"> is a physical layer source ID provided by SCI format 0-2 [5, TS 38.212] scheduling the PSSCH reception, </w:t>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eastAsia="游明朝"/>
                      <w:sz w:val="20"/>
                      <w:lang w:eastAsia="en-US"/>
                    </w:rPr>
                    <m:t>ID</m:t>
                  </m:r>
                  <m:ctrlPr>
                    <w:rPr>
                      <w:rFonts w:ascii="Cambria Math" w:eastAsia="游明朝" w:hAnsi="Cambria Math"/>
                      <w:sz w:val="20"/>
                      <w:lang w:eastAsia="en-US"/>
                    </w:rPr>
                  </m:ctrlPr>
                </m:sub>
              </m:sSub>
            </m:oMath>
            <w:r w:rsidRPr="00952E93">
              <w:rPr>
                <w:rFonts w:eastAsia="游明朝"/>
                <w:sz w:val="20"/>
                <w:lang w:eastAsia="en-US"/>
              </w:rPr>
              <w:t xml:space="preserve"> is zero or </w:t>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eastAsia="游明朝"/>
                      <w:sz w:val="20"/>
                      <w:lang w:eastAsia="en-US"/>
                    </w:rPr>
                    <m:t>ID</m:t>
                  </m:r>
                  <m:ctrlPr>
                    <w:rPr>
                      <w:rFonts w:ascii="Cambria Math" w:eastAsia="游明朝" w:hAnsi="Cambria Math"/>
                      <w:sz w:val="20"/>
                      <w:lang w:eastAsia="en-US"/>
                    </w:rPr>
                  </m:ctrlPr>
                </m:sub>
              </m:sSub>
            </m:oMath>
            <w:r w:rsidRPr="00952E93">
              <w:rPr>
                <w:rFonts w:eastAsia="游明朝"/>
                <w:sz w:val="20"/>
                <w:lang w:eastAsia="en-US"/>
              </w:rPr>
              <w:t xml:space="preserve"> is the identity of the UE receiving the PSSCH as indicated by higher layers.</w:t>
            </w:r>
          </w:p>
          <w:p w14:paraId="0F9CE3F9" w14:textId="77777777" w:rsidR="000B66D5" w:rsidRPr="00952E93" w:rsidRDefault="000B66D5" w:rsidP="00855498">
            <w:pPr>
              <w:rPr>
                <w:rFonts w:eastAsia="游明朝"/>
                <w:sz w:val="20"/>
                <w:lang w:val="en-US" w:eastAsia="en-US"/>
              </w:rPr>
            </w:pPr>
            <w:r w:rsidRPr="00952E93">
              <w:rPr>
                <w:rFonts w:eastAsia="游明朝"/>
                <w:sz w:val="20"/>
                <w:lang w:val="en-US" w:eastAsia="en-US"/>
              </w:rPr>
              <w:t xml:space="preserve">A UE determines </w:t>
            </w:r>
            <w:r w:rsidRPr="00952E93">
              <w:rPr>
                <w:rFonts w:eastAsia="游明朝"/>
                <w:strike/>
                <w:color w:val="FF0000"/>
                <w:sz w:val="20"/>
                <w:lang w:val="en-US" w:eastAsia="en-US"/>
              </w:rPr>
              <w:t>a</w:t>
            </w:r>
            <w:r>
              <w:rPr>
                <w:rFonts w:eastAsia="游明朝"/>
                <w:strike/>
                <w:color w:val="FF0000"/>
                <w:sz w:val="20"/>
                <w:lang w:val="en-US" w:eastAsia="en-US"/>
              </w:rPr>
              <w:t xml:space="preserve"> </w:t>
            </w:r>
            <w:r w:rsidRPr="00952E93">
              <w:rPr>
                <w:rFonts w:eastAsia="游明朝"/>
                <w:color w:val="FF0000"/>
                <w:sz w:val="20"/>
                <w:u w:val="single"/>
                <w:lang w:val="en-US" w:eastAsia="en-US"/>
              </w:rPr>
              <w:t>values</w:t>
            </w:r>
            <w:r>
              <w:rPr>
                <w:rFonts w:eastAsia="游明朝"/>
                <w:color w:val="FF0000"/>
                <w:sz w:val="20"/>
                <w:u w:val="single"/>
                <w:lang w:val="en-US" w:eastAsia="en-US"/>
              </w:rPr>
              <w:t xml:space="preserve">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0</m:t>
                  </m:r>
                </m:sub>
              </m:sSub>
            </m:oMath>
            <w:r>
              <w:rPr>
                <w:rFonts w:eastAsia="游明朝" w:hint="eastAsia"/>
                <w:color w:val="FF0000"/>
                <w:sz w:val="20"/>
                <w:u w:val="single"/>
              </w:rPr>
              <w:t xml:space="preserve"> and</w:t>
            </w:r>
            <w:r w:rsidRPr="00952E93">
              <w:rPr>
                <w:rFonts w:eastAsia="游明朝"/>
                <w:sz w:val="20"/>
                <w:lang w:val="en-US"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952E93">
              <w:rPr>
                <w:rFonts w:eastAsia="游明朝"/>
                <w:sz w:val="20"/>
                <w:lang w:eastAsia="en-US"/>
              </w:rPr>
              <w:t xml:space="preserve"> </w:t>
            </w:r>
            <w:r w:rsidRPr="00952E93">
              <w:rPr>
                <w:rFonts w:eastAsia="游明朝"/>
                <w:strike/>
                <w:color w:val="FF0000"/>
                <w:sz w:val="20"/>
                <w:lang w:eastAsia="en-US"/>
              </w:rPr>
              <w:t>value</w:t>
            </w:r>
            <w:r w:rsidRPr="00952E93">
              <w:rPr>
                <w:rFonts w:eastAsia="游明朝"/>
                <w:sz w:val="20"/>
                <w:lang w:eastAsia="en-US"/>
              </w:rPr>
              <w:t xml:space="preserve">, for computing a value of cyclic shift </w:t>
            </w:r>
            <m:oMath>
              <m:r>
                <w:rPr>
                  <w:rFonts w:ascii="Cambria Math" w:eastAsia="游明朝" w:hAnsi="Cambria Math"/>
                  <w:sz w:val="20"/>
                  <w:lang w:eastAsia="en-US"/>
                </w:rPr>
                <m:t>α</m:t>
              </m:r>
            </m:oMath>
            <w:r w:rsidRPr="00952E93">
              <w:rPr>
                <w:rFonts w:eastAsia="游明朝"/>
                <w:sz w:val="20"/>
                <w:lang w:eastAsia="en-US"/>
              </w:rPr>
              <w:t xml:space="preserve"> [4, TS 38.211],</w:t>
            </w:r>
            <w:r>
              <w:rPr>
                <w:rFonts w:eastAsia="游明朝"/>
                <w:sz w:val="20"/>
                <w:lang w:eastAsia="en-US"/>
              </w:rPr>
              <w:t xml:space="preserve"> </w:t>
            </w:r>
            <w:r w:rsidRPr="00952E93">
              <w:rPr>
                <w:rFonts w:eastAsia="游明朝"/>
                <w:color w:val="FF0000"/>
                <w:sz w:val="20"/>
                <w:u w:val="single"/>
                <w:lang w:eastAsia="en-US"/>
              </w:rPr>
              <w:t xml:space="preserve">where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0</m:t>
                  </m:r>
                </m:sub>
              </m:sSub>
            </m:oMath>
            <w:r w:rsidRPr="00952E93">
              <w:rPr>
                <w:rFonts w:eastAsia="游明朝"/>
                <w:color w:val="FF0000"/>
                <w:sz w:val="20"/>
                <w:u w:val="single"/>
                <w:lang w:eastAsia="en-US"/>
              </w:rPr>
              <w:t xml:space="preserve"> is determined from the PSFCH resource index and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cs</m:t>
                  </m:r>
                </m:sub>
              </m:sSub>
            </m:oMath>
            <w:r w:rsidRPr="00952E93">
              <w:rPr>
                <w:rFonts w:eastAsia="游明朝" w:hint="eastAsia"/>
                <w:color w:val="FF0000"/>
                <w:sz w:val="20"/>
                <w:u w:val="single"/>
              </w:rPr>
              <w:t xml:space="preserve"> is determined</w:t>
            </w:r>
            <w:r w:rsidRPr="00952E93">
              <w:rPr>
                <w:rFonts w:eastAsia="游明朝"/>
                <w:sz w:val="20"/>
                <w:lang w:eastAsia="en-US"/>
              </w:rPr>
              <w:t xml:space="preserve"> from a cyclic shift pair of a PSFCH resource </w:t>
            </w:r>
            <w:r w:rsidRPr="00952E93">
              <w:rPr>
                <w:rFonts w:eastAsia="游明朝"/>
                <w:sz w:val="20"/>
                <w:lang w:val="en-US" w:eastAsia="en-US"/>
              </w:rPr>
              <w:t xml:space="preserve">as in </w:t>
            </w:r>
            <w:r w:rsidRPr="00952E93">
              <w:rPr>
                <w:rFonts w:eastAsia="游明朝"/>
                <w:sz w:val="20"/>
                <w:lang w:eastAsia="en-US"/>
              </w:rPr>
              <w:t>Table 16.6-1.</w:t>
            </w:r>
            <w:r w:rsidRPr="00952E93">
              <w:rPr>
                <w:rFonts w:eastAsia="游明朝"/>
                <w:sz w:val="20"/>
                <w:lang w:val="en-US" w:eastAsia="en-US"/>
              </w:rPr>
              <w:t xml:space="preserve"> </w:t>
            </w:r>
          </w:p>
          <w:p w14:paraId="10E2916A" w14:textId="77777777" w:rsidR="000B66D5" w:rsidRPr="00952E93" w:rsidRDefault="000B66D5" w:rsidP="00855498">
            <w:pPr>
              <w:keepNext/>
              <w:keepLines/>
              <w:spacing w:before="60"/>
              <w:jc w:val="center"/>
              <w:rPr>
                <w:rFonts w:ascii="Arial" w:eastAsia="游明朝" w:hAnsi="Arial" w:cs="Arial"/>
                <w:b/>
                <w:color w:val="FF0000"/>
                <w:sz w:val="20"/>
                <w:u w:val="single"/>
                <w:lang w:eastAsia="en-US"/>
              </w:rPr>
            </w:pPr>
            <w:r w:rsidRPr="00952E93">
              <w:rPr>
                <w:rFonts w:ascii="Arial" w:eastAsia="游明朝" w:hAnsi="Arial" w:cs="Arial"/>
                <w:b/>
                <w:color w:val="FF0000"/>
                <w:sz w:val="20"/>
                <w:u w:val="single"/>
                <w:lang w:eastAsia="en-US"/>
              </w:rPr>
              <w:t xml:space="preserve">Table X: </w:t>
            </w:r>
            <w:r>
              <w:rPr>
                <w:rFonts w:ascii="Arial" w:eastAsia="游明朝" w:hAnsi="Arial" w:cs="Arial"/>
                <w:b/>
                <w:color w:val="FF0000"/>
                <w:sz w:val="20"/>
                <w:u w:val="single"/>
                <w:lang w:eastAsia="en-US"/>
              </w:rPr>
              <w:t>Indexing</w:t>
            </w:r>
            <w:r w:rsidRPr="00952E93">
              <w:rPr>
                <w:rFonts w:ascii="Arial" w:eastAsia="游明朝" w:hAnsi="Arial" w:cs="Arial"/>
                <w:b/>
                <w:color w:val="FF0000"/>
                <w:sz w:val="20"/>
                <w:u w:val="single"/>
                <w:lang w:eastAsia="en-US"/>
              </w:rPr>
              <w:t xml:space="preserve"> of cyclic shift pairs for PSFCH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744"/>
              <w:gridCol w:w="1330"/>
              <w:gridCol w:w="1330"/>
              <w:gridCol w:w="1331"/>
              <w:gridCol w:w="1330"/>
              <w:gridCol w:w="1330"/>
              <w:gridCol w:w="1331"/>
            </w:tblGrid>
            <w:tr w:rsidR="000B66D5" w:rsidRPr="00952E93" w14:paraId="7F0F5718" w14:textId="77777777" w:rsidTr="00855498">
              <w:trPr>
                <w:cantSplit/>
                <w:trHeight w:val="210"/>
                <w:jc w:val="center"/>
              </w:trPr>
              <w:tc>
                <w:tcPr>
                  <w:tcW w:w="1744" w:type="dxa"/>
                  <w:vMerge w:val="restart"/>
                  <w:shd w:val="clear" w:color="auto" w:fill="E0E0E0"/>
                  <w:vAlign w:val="center"/>
                </w:tcPr>
                <w:p w14:paraId="5EF14DB2" w14:textId="77777777" w:rsidR="000B66D5" w:rsidRPr="00952E93" w:rsidRDefault="000B66D5" w:rsidP="00855498">
                  <w:pPr>
                    <w:keepLines/>
                    <w:snapToGrid w:val="0"/>
                    <w:jc w:val="center"/>
                    <w:rPr>
                      <w:rFonts w:asciiTheme="majorHAnsi" w:eastAsia="游明朝" w:hAnsiTheme="majorHAnsi" w:cstheme="majorHAnsi"/>
                      <w:b/>
                      <w:color w:val="FF0000"/>
                      <w:sz w:val="18"/>
                      <w:szCs w:val="18"/>
                      <w:u w:val="single"/>
                      <w:lang w:eastAsia="en-US"/>
                    </w:rPr>
                  </w:pPr>
                  <m:oMathPara>
                    <m:oMath>
                      <m:sSubSup>
                        <m:sSubSupPr>
                          <m:ctrlPr>
                            <w:rPr>
                              <w:rFonts w:ascii="Cambria Math" w:eastAsia="游明朝" w:hAnsi="Cambria Math" w:cstheme="majorHAnsi"/>
                              <w:i/>
                              <w:color w:val="FF0000"/>
                              <w:sz w:val="20"/>
                              <w:u w:val="single"/>
                              <w:lang w:eastAsia="en-US"/>
                            </w:rPr>
                          </m:ctrlPr>
                        </m:sSubSupPr>
                        <m:e>
                          <m:r>
                            <w:rPr>
                              <w:rFonts w:ascii="Cambria Math" w:eastAsia="游明朝" w:hAnsi="Cambria Math" w:cstheme="majorHAnsi"/>
                              <w:color w:val="FF0000"/>
                              <w:sz w:val="20"/>
                              <w:u w:val="single"/>
                              <w:lang w:eastAsia="en-US"/>
                            </w:rPr>
                            <m:t>N</m:t>
                          </m:r>
                        </m:e>
                        <m:sub>
                          <m:r>
                            <m:rPr>
                              <m:nor/>
                            </m:rPr>
                            <w:rPr>
                              <w:rFonts w:asciiTheme="majorHAnsi" w:eastAsia="游明朝" w:hAnsiTheme="majorHAnsi" w:cstheme="majorHAnsi"/>
                              <w:color w:val="FF0000"/>
                              <w:sz w:val="20"/>
                              <w:u w:val="single"/>
                              <w:lang w:eastAsia="en-US"/>
                            </w:rPr>
                            <m:t>CS</m:t>
                          </m:r>
                          <m:ctrlPr>
                            <w:rPr>
                              <w:rFonts w:ascii="Cambria Math" w:eastAsia="游明朝" w:hAnsi="Cambria Math" w:cstheme="majorHAnsi"/>
                              <w:color w:val="FF0000"/>
                              <w:sz w:val="20"/>
                              <w:u w:val="single"/>
                              <w:lang w:eastAsia="en-US"/>
                            </w:rPr>
                          </m:ctrlPr>
                        </m:sub>
                        <m:sup>
                          <m:r>
                            <m:rPr>
                              <m:nor/>
                            </m:rPr>
                            <w:rPr>
                              <w:rFonts w:asciiTheme="majorHAnsi" w:eastAsia="游明朝" w:hAnsiTheme="majorHAnsi" w:cstheme="majorHAnsi"/>
                              <w:color w:val="FF0000"/>
                              <w:sz w:val="20"/>
                              <w:u w:val="single"/>
                              <w:lang w:eastAsia="en-US"/>
                            </w:rPr>
                            <m:t>PSFCH</m:t>
                          </m:r>
                          <m:ctrlPr>
                            <w:rPr>
                              <w:rFonts w:ascii="Cambria Math" w:eastAsia="游明朝" w:hAnsi="Cambria Math" w:cstheme="majorHAnsi"/>
                              <w:color w:val="FF0000"/>
                              <w:sz w:val="20"/>
                              <w:u w:val="single"/>
                              <w:lang w:eastAsia="en-US"/>
                            </w:rPr>
                          </m:ctrlPr>
                        </m:sup>
                      </m:sSubSup>
                    </m:oMath>
                  </m:oMathPara>
                </w:p>
              </w:tc>
              <w:tc>
                <w:tcPr>
                  <w:tcW w:w="7982" w:type="dxa"/>
                  <w:gridSpan w:val="6"/>
                  <w:shd w:val="clear" w:color="auto" w:fill="E0E0E0"/>
                  <w:vAlign w:val="center"/>
                </w:tcPr>
                <w:p w14:paraId="6A3E9CB9" w14:textId="77777777" w:rsidR="000B66D5" w:rsidRPr="00952E93" w:rsidRDefault="000B66D5" w:rsidP="00855498">
                  <w:pPr>
                    <w:keepLines/>
                    <w:snapToGrid w:val="0"/>
                    <w:jc w:val="center"/>
                    <w:rPr>
                      <w:rFonts w:asciiTheme="majorHAnsi" w:eastAsia="游明朝" w:hAnsiTheme="majorHAnsi" w:cstheme="majorHAnsi"/>
                      <w:b/>
                      <w:color w:val="FF0000"/>
                      <w:sz w:val="20"/>
                      <w:u w:val="single"/>
                    </w:rPr>
                  </w:pPr>
                  <m:oMathPara>
                    <m:oMath>
                      <m:sSub>
                        <m:sSubPr>
                          <m:ctrlPr>
                            <w:rPr>
                              <w:rFonts w:ascii="Cambria Math" w:eastAsia="游明朝" w:hAnsi="Cambria Math"/>
                              <w:i/>
                              <w:color w:val="FF0000"/>
                              <w:sz w:val="18"/>
                              <w:u w:val="single"/>
                              <w:lang w:eastAsia="en-US"/>
                            </w:rPr>
                          </m:ctrlPr>
                        </m:sSubPr>
                        <m:e>
                          <m:r>
                            <w:rPr>
                              <w:rFonts w:ascii="Cambria Math" w:eastAsia="游明朝" w:hAnsi="Cambria Math"/>
                              <w:color w:val="FF0000"/>
                              <w:sz w:val="18"/>
                              <w:u w:val="single"/>
                              <w:lang w:eastAsia="en-US"/>
                            </w:rPr>
                            <m:t>m</m:t>
                          </m:r>
                        </m:e>
                        <m:sub>
                          <m:r>
                            <m:rPr>
                              <m:nor/>
                            </m:rPr>
                            <w:rPr>
                              <w:rFonts w:ascii="Cambria Math" w:eastAsia="游明朝" w:hAnsi="Cambria Math"/>
                              <w:color w:val="FF0000"/>
                              <w:sz w:val="18"/>
                              <w:u w:val="single"/>
                              <w:lang w:eastAsia="en-US"/>
                            </w:rPr>
                            <m:t>0</m:t>
                          </m:r>
                        </m:sub>
                      </m:sSub>
                    </m:oMath>
                  </m:oMathPara>
                </w:p>
              </w:tc>
            </w:tr>
            <w:tr w:rsidR="000B66D5" w:rsidRPr="00952E93" w14:paraId="1A90703B" w14:textId="77777777" w:rsidTr="00855498">
              <w:trPr>
                <w:cantSplit/>
                <w:trHeight w:val="210"/>
                <w:jc w:val="center"/>
              </w:trPr>
              <w:tc>
                <w:tcPr>
                  <w:tcW w:w="1744" w:type="dxa"/>
                  <w:vMerge/>
                  <w:shd w:val="clear" w:color="auto" w:fill="E0E0E0"/>
                  <w:vAlign w:val="center"/>
                </w:tcPr>
                <w:p w14:paraId="0A8D3785" w14:textId="77777777" w:rsidR="000B66D5" w:rsidRPr="00952E93" w:rsidRDefault="000B66D5" w:rsidP="00855498">
                  <w:pPr>
                    <w:keepLines/>
                    <w:snapToGrid w:val="0"/>
                    <w:jc w:val="center"/>
                    <w:rPr>
                      <w:rFonts w:asciiTheme="majorHAnsi" w:eastAsia="游明朝" w:hAnsiTheme="majorHAnsi" w:cstheme="majorHAnsi"/>
                      <w:color w:val="FF0000"/>
                      <w:sz w:val="20"/>
                      <w:u w:val="single"/>
                      <w:lang w:eastAsia="en-US"/>
                    </w:rPr>
                  </w:pPr>
                </w:p>
              </w:tc>
              <w:tc>
                <w:tcPr>
                  <w:tcW w:w="1330" w:type="dxa"/>
                  <w:shd w:val="clear" w:color="auto" w:fill="E0E0E0"/>
                  <w:vAlign w:val="center"/>
                </w:tcPr>
                <w:p w14:paraId="6697B045" w14:textId="77777777" w:rsidR="000B66D5" w:rsidRPr="00952E93" w:rsidRDefault="000B66D5" w:rsidP="00855498">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Index: 0</w:t>
                  </w:r>
                </w:p>
              </w:tc>
              <w:tc>
                <w:tcPr>
                  <w:tcW w:w="1330" w:type="dxa"/>
                  <w:shd w:val="clear" w:color="auto" w:fill="E0E0E0"/>
                  <w:vAlign w:val="center"/>
                </w:tcPr>
                <w:p w14:paraId="645247CB" w14:textId="77777777" w:rsidR="000B66D5" w:rsidRPr="00952E93" w:rsidRDefault="000B66D5" w:rsidP="00855498">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1</w:t>
                  </w:r>
                </w:p>
              </w:tc>
              <w:tc>
                <w:tcPr>
                  <w:tcW w:w="1331" w:type="dxa"/>
                  <w:shd w:val="clear" w:color="auto" w:fill="E0E0E0"/>
                  <w:vAlign w:val="center"/>
                </w:tcPr>
                <w:p w14:paraId="439912D5" w14:textId="77777777" w:rsidR="000B66D5" w:rsidRPr="00952E93" w:rsidRDefault="000B66D5" w:rsidP="00855498">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2</w:t>
                  </w:r>
                </w:p>
              </w:tc>
              <w:tc>
                <w:tcPr>
                  <w:tcW w:w="1330" w:type="dxa"/>
                  <w:shd w:val="clear" w:color="auto" w:fill="E0E0E0"/>
                  <w:vAlign w:val="center"/>
                </w:tcPr>
                <w:p w14:paraId="62745848" w14:textId="77777777" w:rsidR="000B66D5" w:rsidRPr="00952E93" w:rsidRDefault="000B66D5" w:rsidP="00855498">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3</w:t>
                  </w:r>
                </w:p>
              </w:tc>
              <w:tc>
                <w:tcPr>
                  <w:tcW w:w="1330" w:type="dxa"/>
                  <w:shd w:val="clear" w:color="auto" w:fill="E0E0E0"/>
                  <w:vAlign w:val="center"/>
                </w:tcPr>
                <w:p w14:paraId="246BB95F" w14:textId="77777777" w:rsidR="000B66D5" w:rsidRPr="00952E93" w:rsidRDefault="000B66D5" w:rsidP="00855498">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4</w:t>
                  </w:r>
                </w:p>
              </w:tc>
              <w:tc>
                <w:tcPr>
                  <w:tcW w:w="1331" w:type="dxa"/>
                  <w:shd w:val="clear" w:color="auto" w:fill="E0E0E0"/>
                  <w:vAlign w:val="center"/>
                </w:tcPr>
                <w:p w14:paraId="53B3249D" w14:textId="77777777" w:rsidR="000B66D5" w:rsidRPr="00952E93" w:rsidRDefault="000B66D5" w:rsidP="00855498">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5</w:t>
                  </w:r>
                </w:p>
              </w:tc>
            </w:tr>
            <w:tr w:rsidR="000B66D5" w:rsidRPr="00952E93" w14:paraId="60E19DD5" w14:textId="77777777" w:rsidTr="00855498">
              <w:trPr>
                <w:cantSplit/>
                <w:jc w:val="center"/>
              </w:trPr>
              <w:tc>
                <w:tcPr>
                  <w:tcW w:w="1744" w:type="dxa"/>
                  <w:vAlign w:val="center"/>
                </w:tcPr>
                <w:p w14:paraId="322E4F11" w14:textId="77777777" w:rsidR="000B66D5" w:rsidRPr="00952E93" w:rsidRDefault="000B66D5" w:rsidP="00855498">
                  <w:pPr>
                    <w:keepLines/>
                    <w:snapToGrid w:val="0"/>
                    <w:jc w:val="center"/>
                    <w:rPr>
                      <w:rFonts w:asciiTheme="majorHAnsi" w:eastAsia="游明朝" w:hAnsiTheme="majorHAnsi" w:cstheme="majorHAnsi"/>
                      <w:color w:val="FF0000"/>
                      <w:sz w:val="18"/>
                      <w:u w:val="single"/>
                      <w:lang w:eastAsia="en-US"/>
                    </w:rPr>
                  </w:pPr>
                  <w:r w:rsidRPr="00952E93">
                    <w:rPr>
                      <w:rFonts w:asciiTheme="majorHAnsi" w:eastAsia="游明朝" w:hAnsiTheme="majorHAnsi" w:cstheme="majorHAnsi"/>
                      <w:color w:val="FF0000"/>
                      <w:sz w:val="18"/>
                      <w:u w:val="single"/>
                      <w:lang w:eastAsia="en-US"/>
                    </w:rPr>
                    <w:t>1</w:t>
                  </w:r>
                </w:p>
              </w:tc>
              <w:tc>
                <w:tcPr>
                  <w:tcW w:w="1330" w:type="dxa"/>
                  <w:vAlign w:val="center"/>
                </w:tcPr>
                <w:p w14:paraId="359C0B87" w14:textId="77777777" w:rsidR="000B66D5" w:rsidRPr="00952E93" w:rsidRDefault="000B66D5"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0</w:t>
                  </w:r>
                </w:p>
              </w:tc>
              <w:tc>
                <w:tcPr>
                  <w:tcW w:w="1330" w:type="dxa"/>
                  <w:vAlign w:val="center"/>
                </w:tcPr>
                <w:p w14:paraId="3E731767" w14:textId="77777777" w:rsidR="000B66D5" w:rsidRPr="00952E93" w:rsidRDefault="000B66D5" w:rsidP="00855498">
                  <w:pPr>
                    <w:keepLines/>
                    <w:snapToGrid w:val="0"/>
                    <w:jc w:val="center"/>
                    <w:rPr>
                      <w:rFonts w:asciiTheme="majorHAnsi" w:eastAsia="游明朝" w:hAnsiTheme="majorHAnsi" w:cstheme="majorHAnsi"/>
                      <w:color w:val="FF0000"/>
                      <w:sz w:val="18"/>
                      <w:u w:val="single"/>
                      <w:lang w:eastAsia="en-US"/>
                    </w:rPr>
                  </w:pPr>
                </w:p>
              </w:tc>
              <w:tc>
                <w:tcPr>
                  <w:tcW w:w="1331" w:type="dxa"/>
                </w:tcPr>
                <w:p w14:paraId="6055B0B2" w14:textId="77777777" w:rsidR="000B66D5" w:rsidRPr="00952E93" w:rsidRDefault="000B66D5" w:rsidP="00855498">
                  <w:pPr>
                    <w:keepLines/>
                    <w:snapToGrid w:val="0"/>
                    <w:jc w:val="center"/>
                    <w:rPr>
                      <w:rFonts w:asciiTheme="majorHAnsi" w:eastAsia="游明朝" w:hAnsiTheme="majorHAnsi" w:cstheme="majorHAnsi"/>
                      <w:color w:val="FF0000"/>
                      <w:sz w:val="18"/>
                      <w:u w:val="single"/>
                      <w:lang w:eastAsia="en-US"/>
                    </w:rPr>
                  </w:pPr>
                </w:p>
              </w:tc>
              <w:tc>
                <w:tcPr>
                  <w:tcW w:w="1330" w:type="dxa"/>
                </w:tcPr>
                <w:p w14:paraId="5268742E" w14:textId="77777777" w:rsidR="000B66D5" w:rsidRPr="00952E93" w:rsidRDefault="000B66D5" w:rsidP="00855498">
                  <w:pPr>
                    <w:keepLines/>
                    <w:snapToGrid w:val="0"/>
                    <w:jc w:val="center"/>
                    <w:rPr>
                      <w:rFonts w:asciiTheme="majorHAnsi" w:eastAsia="游明朝" w:hAnsiTheme="majorHAnsi" w:cstheme="majorHAnsi"/>
                      <w:color w:val="FF0000"/>
                      <w:sz w:val="18"/>
                      <w:u w:val="single"/>
                      <w:lang w:eastAsia="en-US"/>
                    </w:rPr>
                  </w:pPr>
                </w:p>
              </w:tc>
              <w:tc>
                <w:tcPr>
                  <w:tcW w:w="1330" w:type="dxa"/>
                </w:tcPr>
                <w:p w14:paraId="0C3DE88C" w14:textId="77777777" w:rsidR="000B66D5" w:rsidRPr="00952E93" w:rsidRDefault="000B66D5" w:rsidP="00855498">
                  <w:pPr>
                    <w:keepLines/>
                    <w:snapToGrid w:val="0"/>
                    <w:jc w:val="center"/>
                    <w:rPr>
                      <w:rFonts w:asciiTheme="majorHAnsi" w:eastAsia="游明朝" w:hAnsiTheme="majorHAnsi" w:cstheme="majorHAnsi"/>
                      <w:color w:val="FF0000"/>
                      <w:sz w:val="18"/>
                      <w:u w:val="single"/>
                      <w:lang w:eastAsia="en-US"/>
                    </w:rPr>
                  </w:pPr>
                </w:p>
              </w:tc>
              <w:tc>
                <w:tcPr>
                  <w:tcW w:w="1331" w:type="dxa"/>
                </w:tcPr>
                <w:p w14:paraId="3E0F028D" w14:textId="77777777" w:rsidR="000B66D5" w:rsidRPr="00952E93" w:rsidRDefault="000B66D5" w:rsidP="00855498">
                  <w:pPr>
                    <w:keepLines/>
                    <w:snapToGrid w:val="0"/>
                    <w:jc w:val="center"/>
                    <w:rPr>
                      <w:rFonts w:asciiTheme="majorHAnsi" w:eastAsia="游明朝" w:hAnsiTheme="majorHAnsi" w:cstheme="majorHAnsi"/>
                      <w:color w:val="FF0000"/>
                      <w:sz w:val="18"/>
                      <w:u w:val="single"/>
                      <w:lang w:eastAsia="en-US"/>
                    </w:rPr>
                  </w:pPr>
                </w:p>
              </w:tc>
            </w:tr>
            <w:tr w:rsidR="000B66D5" w:rsidRPr="00952E93" w14:paraId="2ED4DE29" w14:textId="77777777" w:rsidTr="00855498">
              <w:trPr>
                <w:cantSplit/>
                <w:jc w:val="center"/>
              </w:trPr>
              <w:tc>
                <w:tcPr>
                  <w:tcW w:w="1744" w:type="dxa"/>
                  <w:vAlign w:val="center"/>
                </w:tcPr>
                <w:p w14:paraId="4A70E093" w14:textId="77777777" w:rsidR="000B66D5" w:rsidRPr="00952E93" w:rsidRDefault="000B66D5"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2</w:t>
                  </w:r>
                </w:p>
              </w:tc>
              <w:tc>
                <w:tcPr>
                  <w:tcW w:w="1330" w:type="dxa"/>
                  <w:vAlign w:val="center"/>
                </w:tcPr>
                <w:p w14:paraId="67644C54" w14:textId="77777777" w:rsidR="000B66D5" w:rsidRPr="00952E93" w:rsidRDefault="000B66D5"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0</w:t>
                  </w:r>
                </w:p>
              </w:tc>
              <w:tc>
                <w:tcPr>
                  <w:tcW w:w="1330" w:type="dxa"/>
                  <w:vAlign w:val="center"/>
                </w:tcPr>
                <w:p w14:paraId="0DD1260F" w14:textId="77777777" w:rsidR="000B66D5" w:rsidRPr="00952E93" w:rsidRDefault="000B66D5"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3</w:t>
                  </w:r>
                </w:p>
              </w:tc>
              <w:tc>
                <w:tcPr>
                  <w:tcW w:w="1331" w:type="dxa"/>
                </w:tcPr>
                <w:p w14:paraId="2BADC460" w14:textId="77777777" w:rsidR="000B66D5" w:rsidRPr="00952E93" w:rsidRDefault="000B66D5" w:rsidP="00855498">
                  <w:pPr>
                    <w:keepLines/>
                    <w:snapToGrid w:val="0"/>
                    <w:jc w:val="center"/>
                    <w:rPr>
                      <w:rFonts w:asciiTheme="majorHAnsi" w:eastAsia="游明朝" w:hAnsiTheme="majorHAnsi" w:cstheme="majorHAnsi"/>
                      <w:color w:val="FF0000"/>
                      <w:sz w:val="18"/>
                      <w:u w:val="single"/>
                      <w:lang w:eastAsia="en-US"/>
                    </w:rPr>
                  </w:pPr>
                </w:p>
              </w:tc>
              <w:tc>
                <w:tcPr>
                  <w:tcW w:w="1330" w:type="dxa"/>
                </w:tcPr>
                <w:p w14:paraId="44534FD2" w14:textId="77777777" w:rsidR="000B66D5" w:rsidRPr="00952E93" w:rsidRDefault="000B66D5" w:rsidP="00855498">
                  <w:pPr>
                    <w:keepLines/>
                    <w:snapToGrid w:val="0"/>
                    <w:jc w:val="center"/>
                    <w:rPr>
                      <w:rFonts w:asciiTheme="majorHAnsi" w:eastAsia="游明朝" w:hAnsiTheme="majorHAnsi" w:cstheme="majorHAnsi"/>
                      <w:color w:val="FF0000"/>
                      <w:sz w:val="18"/>
                      <w:u w:val="single"/>
                      <w:lang w:eastAsia="en-US"/>
                    </w:rPr>
                  </w:pPr>
                </w:p>
              </w:tc>
              <w:tc>
                <w:tcPr>
                  <w:tcW w:w="1330" w:type="dxa"/>
                </w:tcPr>
                <w:p w14:paraId="4B2A06ED" w14:textId="77777777" w:rsidR="000B66D5" w:rsidRPr="00952E93" w:rsidRDefault="000B66D5" w:rsidP="00855498">
                  <w:pPr>
                    <w:keepLines/>
                    <w:snapToGrid w:val="0"/>
                    <w:jc w:val="center"/>
                    <w:rPr>
                      <w:rFonts w:asciiTheme="majorHAnsi" w:eastAsia="游明朝" w:hAnsiTheme="majorHAnsi" w:cstheme="majorHAnsi"/>
                      <w:color w:val="FF0000"/>
                      <w:sz w:val="18"/>
                      <w:u w:val="single"/>
                      <w:lang w:eastAsia="en-US"/>
                    </w:rPr>
                  </w:pPr>
                </w:p>
              </w:tc>
              <w:tc>
                <w:tcPr>
                  <w:tcW w:w="1331" w:type="dxa"/>
                </w:tcPr>
                <w:p w14:paraId="2658918F" w14:textId="77777777" w:rsidR="000B66D5" w:rsidRPr="00952E93" w:rsidRDefault="000B66D5" w:rsidP="00855498">
                  <w:pPr>
                    <w:keepLines/>
                    <w:snapToGrid w:val="0"/>
                    <w:jc w:val="center"/>
                    <w:rPr>
                      <w:rFonts w:asciiTheme="majorHAnsi" w:eastAsia="游明朝" w:hAnsiTheme="majorHAnsi" w:cstheme="majorHAnsi"/>
                      <w:color w:val="FF0000"/>
                      <w:sz w:val="18"/>
                      <w:u w:val="single"/>
                      <w:lang w:eastAsia="en-US"/>
                    </w:rPr>
                  </w:pPr>
                </w:p>
              </w:tc>
            </w:tr>
            <w:tr w:rsidR="000B66D5" w:rsidRPr="00952E93" w14:paraId="667260B8" w14:textId="77777777" w:rsidTr="00855498">
              <w:trPr>
                <w:cantSplit/>
                <w:jc w:val="center"/>
              </w:trPr>
              <w:tc>
                <w:tcPr>
                  <w:tcW w:w="1744" w:type="dxa"/>
                  <w:vAlign w:val="center"/>
                </w:tcPr>
                <w:p w14:paraId="375BA21D" w14:textId="77777777" w:rsidR="000B66D5" w:rsidRPr="00952E93" w:rsidRDefault="000B66D5"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3</w:t>
                  </w:r>
                </w:p>
              </w:tc>
              <w:tc>
                <w:tcPr>
                  <w:tcW w:w="1330" w:type="dxa"/>
                  <w:vAlign w:val="center"/>
                </w:tcPr>
                <w:p w14:paraId="5166F67F" w14:textId="77777777" w:rsidR="000B66D5" w:rsidRPr="00952E93" w:rsidRDefault="000B66D5"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0</w:t>
                  </w:r>
                </w:p>
              </w:tc>
              <w:tc>
                <w:tcPr>
                  <w:tcW w:w="1330" w:type="dxa"/>
                  <w:vAlign w:val="center"/>
                </w:tcPr>
                <w:p w14:paraId="760B364F" w14:textId="77777777" w:rsidR="000B66D5" w:rsidRPr="00952E93" w:rsidRDefault="000B66D5"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2</w:t>
                  </w:r>
                </w:p>
              </w:tc>
              <w:tc>
                <w:tcPr>
                  <w:tcW w:w="1331" w:type="dxa"/>
                </w:tcPr>
                <w:p w14:paraId="272F5C2D" w14:textId="77777777" w:rsidR="000B66D5" w:rsidRPr="00952E93" w:rsidRDefault="000B66D5"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4</w:t>
                  </w:r>
                </w:p>
              </w:tc>
              <w:tc>
                <w:tcPr>
                  <w:tcW w:w="1330" w:type="dxa"/>
                </w:tcPr>
                <w:p w14:paraId="5EEFFE57" w14:textId="77777777" w:rsidR="000B66D5" w:rsidRPr="00952E93" w:rsidRDefault="000B66D5" w:rsidP="00855498">
                  <w:pPr>
                    <w:keepLines/>
                    <w:snapToGrid w:val="0"/>
                    <w:jc w:val="center"/>
                    <w:rPr>
                      <w:rFonts w:asciiTheme="majorHAnsi" w:eastAsia="游明朝" w:hAnsiTheme="majorHAnsi" w:cstheme="majorHAnsi"/>
                      <w:color w:val="FF0000"/>
                      <w:sz w:val="18"/>
                      <w:u w:val="single"/>
                      <w:lang w:eastAsia="en-US"/>
                    </w:rPr>
                  </w:pPr>
                </w:p>
              </w:tc>
              <w:tc>
                <w:tcPr>
                  <w:tcW w:w="1330" w:type="dxa"/>
                </w:tcPr>
                <w:p w14:paraId="37FD4133" w14:textId="77777777" w:rsidR="000B66D5" w:rsidRPr="00952E93" w:rsidRDefault="000B66D5" w:rsidP="00855498">
                  <w:pPr>
                    <w:keepLines/>
                    <w:snapToGrid w:val="0"/>
                    <w:jc w:val="center"/>
                    <w:rPr>
                      <w:rFonts w:asciiTheme="majorHAnsi" w:eastAsia="游明朝" w:hAnsiTheme="majorHAnsi" w:cstheme="majorHAnsi"/>
                      <w:color w:val="FF0000"/>
                      <w:sz w:val="18"/>
                      <w:u w:val="single"/>
                      <w:lang w:eastAsia="en-US"/>
                    </w:rPr>
                  </w:pPr>
                </w:p>
              </w:tc>
              <w:tc>
                <w:tcPr>
                  <w:tcW w:w="1331" w:type="dxa"/>
                </w:tcPr>
                <w:p w14:paraId="09BB0318" w14:textId="77777777" w:rsidR="000B66D5" w:rsidRPr="00952E93" w:rsidRDefault="000B66D5" w:rsidP="00855498">
                  <w:pPr>
                    <w:keepLines/>
                    <w:snapToGrid w:val="0"/>
                    <w:jc w:val="center"/>
                    <w:rPr>
                      <w:rFonts w:asciiTheme="majorHAnsi" w:eastAsia="游明朝" w:hAnsiTheme="majorHAnsi" w:cstheme="majorHAnsi"/>
                      <w:color w:val="FF0000"/>
                      <w:sz w:val="18"/>
                      <w:u w:val="single"/>
                      <w:lang w:eastAsia="en-US"/>
                    </w:rPr>
                  </w:pPr>
                </w:p>
              </w:tc>
            </w:tr>
            <w:tr w:rsidR="000B66D5" w:rsidRPr="00952E93" w14:paraId="4CB96EC8" w14:textId="77777777" w:rsidTr="00855498">
              <w:trPr>
                <w:cantSplit/>
                <w:jc w:val="center"/>
              </w:trPr>
              <w:tc>
                <w:tcPr>
                  <w:tcW w:w="1744" w:type="dxa"/>
                  <w:vAlign w:val="center"/>
                </w:tcPr>
                <w:p w14:paraId="4CF56B1A" w14:textId="77777777" w:rsidR="000B66D5" w:rsidRPr="00952E93" w:rsidRDefault="000B66D5"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6</w:t>
                  </w:r>
                </w:p>
              </w:tc>
              <w:tc>
                <w:tcPr>
                  <w:tcW w:w="1330" w:type="dxa"/>
                  <w:vAlign w:val="center"/>
                </w:tcPr>
                <w:p w14:paraId="7E1AB2BC" w14:textId="77777777" w:rsidR="000B66D5" w:rsidRPr="00952E93" w:rsidRDefault="000B66D5"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0</w:t>
                  </w:r>
                </w:p>
              </w:tc>
              <w:tc>
                <w:tcPr>
                  <w:tcW w:w="1330" w:type="dxa"/>
                  <w:vAlign w:val="center"/>
                </w:tcPr>
                <w:p w14:paraId="6147E4E2" w14:textId="77777777" w:rsidR="000B66D5" w:rsidRPr="00952E93" w:rsidRDefault="000B66D5"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3</w:t>
                  </w:r>
                </w:p>
              </w:tc>
              <w:tc>
                <w:tcPr>
                  <w:tcW w:w="1331" w:type="dxa"/>
                </w:tcPr>
                <w:p w14:paraId="1E24A56B" w14:textId="77777777" w:rsidR="000B66D5" w:rsidRPr="00952E93" w:rsidRDefault="000B66D5"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1</w:t>
                  </w:r>
                </w:p>
              </w:tc>
              <w:tc>
                <w:tcPr>
                  <w:tcW w:w="1330" w:type="dxa"/>
                </w:tcPr>
                <w:p w14:paraId="7EEAC240" w14:textId="77777777" w:rsidR="000B66D5" w:rsidRPr="00952E93" w:rsidRDefault="000B66D5"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4</w:t>
                  </w:r>
                </w:p>
              </w:tc>
              <w:tc>
                <w:tcPr>
                  <w:tcW w:w="1330" w:type="dxa"/>
                </w:tcPr>
                <w:p w14:paraId="0F2AFCED" w14:textId="77777777" w:rsidR="000B66D5" w:rsidRPr="00952E93" w:rsidRDefault="000B66D5"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2</w:t>
                  </w:r>
                </w:p>
              </w:tc>
              <w:tc>
                <w:tcPr>
                  <w:tcW w:w="1331" w:type="dxa"/>
                </w:tcPr>
                <w:p w14:paraId="7F35C452" w14:textId="77777777" w:rsidR="000B66D5" w:rsidRPr="00952E93" w:rsidRDefault="000B66D5"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5</w:t>
                  </w:r>
                </w:p>
              </w:tc>
            </w:tr>
          </w:tbl>
          <w:p w14:paraId="00DBC534" w14:textId="77777777" w:rsidR="000B66D5" w:rsidRPr="00952E93" w:rsidRDefault="000B66D5" w:rsidP="00855498">
            <w:pPr>
              <w:keepNext/>
              <w:keepLines/>
              <w:spacing w:before="60"/>
              <w:jc w:val="center"/>
              <w:rPr>
                <w:rFonts w:ascii="Arial" w:eastAsia="游明朝" w:hAnsi="Arial" w:cs="Arial"/>
                <w:b/>
                <w:sz w:val="20"/>
                <w:lang w:eastAsia="en-US"/>
              </w:rPr>
            </w:pPr>
            <w:r w:rsidRPr="00952E93">
              <w:rPr>
                <w:rFonts w:ascii="Arial" w:eastAsia="游明朝" w:hAnsi="Arial" w:cs="Arial"/>
                <w:b/>
                <w:sz w:val="20"/>
                <w:lang w:eastAsia="en-US"/>
              </w:rPr>
              <w:lastRenderedPageBreak/>
              <w:t>Table 16.6-1: Mapping of HARQ-ACK</w:t>
            </w:r>
            <w:r w:rsidRPr="00952E93">
              <w:rPr>
                <w:rFonts w:ascii="Arial" w:eastAsia="游明朝" w:hAnsi="Arial"/>
                <w:b/>
                <w:sz w:val="20"/>
                <w:lang w:eastAsia="en-US"/>
              </w:rPr>
              <w:t xml:space="preserve"> information</w:t>
            </w:r>
            <w:r w:rsidRPr="00952E93">
              <w:rPr>
                <w:rFonts w:ascii="Arial" w:eastAsia="游明朝" w:hAnsi="Arial" w:cs="Arial"/>
                <w:b/>
                <w:sz w:val="20"/>
                <w:lang w:eastAsia="en-US"/>
              </w:rPr>
              <w:t xml:space="preserve">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0B66D5" w:rsidRPr="00952E93" w14:paraId="56E24F41" w14:textId="77777777" w:rsidTr="00855498">
              <w:trPr>
                <w:cantSplit/>
                <w:jc w:val="center"/>
              </w:trPr>
              <w:tc>
                <w:tcPr>
                  <w:tcW w:w="2107" w:type="dxa"/>
                  <w:shd w:val="clear" w:color="auto" w:fill="E0E0E0"/>
                  <w:vAlign w:val="center"/>
                </w:tcPr>
                <w:p w14:paraId="0A290781" w14:textId="77777777" w:rsidR="000B66D5" w:rsidRPr="00952E93" w:rsidRDefault="000B66D5" w:rsidP="00855498">
                  <w:pPr>
                    <w:keepLines/>
                    <w:snapToGrid w:val="0"/>
                    <w:jc w:val="center"/>
                    <w:rPr>
                      <w:rFonts w:eastAsia="游明朝"/>
                      <w:b/>
                      <w:sz w:val="18"/>
                      <w:szCs w:val="18"/>
                      <w:lang w:eastAsia="en-US"/>
                    </w:rPr>
                  </w:pPr>
                  <w:r w:rsidRPr="00952E93">
                    <w:rPr>
                      <w:rFonts w:ascii="Arial" w:eastAsia="游明朝" w:hAnsi="Arial" w:cs="Arial"/>
                      <w:b/>
                      <w:sz w:val="18"/>
                      <w:szCs w:val="18"/>
                      <w:lang w:eastAsia="en-US"/>
                    </w:rPr>
                    <w:t>HARQ-ACK Value</w:t>
                  </w:r>
                </w:p>
              </w:tc>
              <w:tc>
                <w:tcPr>
                  <w:tcW w:w="1483" w:type="dxa"/>
                  <w:shd w:val="clear" w:color="auto" w:fill="E0E0E0"/>
                  <w:vAlign w:val="center"/>
                </w:tcPr>
                <w:p w14:paraId="63118866" w14:textId="77777777" w:rsidR="000B66D5" w:rsidRPr="00952E93" w:rsidRDefault="000B66D5" w:rsidP="00855498">
                  <w:pPr>
                    <w:keepLines/>
                    <w:snapToGrid w:val="0"/>
                    <w:jc w:val="center"/>
                    <w:rPr>
                      <w:rFonts w:eastAsia="游明朝"/>
                      <w:b/>
                      <w:sz w:val="20"/>
                      <w:lang w:eastAsia="en-US"/>
                    </w:rPr>
                  </w:pPr>
                  <w:r w:rsidRPr="00952E93">
                    <w:rPr>
                      <w:rFonts w:eastAsia="游明朝"/>
                      <w:b/>
                      <w:sz w:val="20"/>
                      <w:lang w:eastAsia="en-US"/>
                    </w:rPr>
                    <w:t>0 (NACK)</w:t>
                  </w:r>
                </w:p>
              </w:tc>
              <w:tc>
                <w:tcPr>
                  <w:tcW w:w="1710" w:type="dxa"/>
                  <w:shd w:val="clear" w:color="auto" w:fill="E0E0E0"/>
                  <w:vAlign w:val="center"/>
                </w:tcPr>
                <w:p w14:paraId="32AAA0A9" w14:textId="77777777" w:rsidR="000B66D5" w:rsidRPr="00952E93" w:rsidRDefault="000B66D5" w:rsidP="00855498">
                  <w:pPr>
                    <w:keepLines/>
                    <w:snapToGrid w:val="0"/>
                    <w:jc w:val="center"/>
                    <w:rPr>
                      <w:rFonts w:eastAsia="游明朝"/>
                      <w:b/>
                      <w:sz w:val="20"/>
                      <w:lang w:eastAsia="en-US"/>
                    </w:rPr>
                  </w:pPr>
                  <w:r w:rsidRPr="00952E93">
                    <w:rPr>
                      <w:rFonts w:eastAsia="游明朝"/>
                      <w:b/>
                      <w:sz w:val="20"/>
                      <w:lang w:eastAsia="en-US"/>
                    </w:rPr>
                    <w:t>1 (ACK)</w:t>
                  </w:r>
                </w:p>
              </w:tc>
            </w:tr>
            <w:tr w:rsidR="000B66D5" w:rsidRPr="00A73BFA" w14:paraId="349F37A5" w14:textId="77777777" w:rsidTr="00855498">
              <w:trPr>
                <w:cantSplit/>
                <w:jc w:val="center"/>
              </w:trPr>
              <w:tc>
                <w:tcPr>
                  <w:tcW w:w="2107" w:type="dxa"/>
                  <w:vAlign w:val="center"/>
                </w:tcPr>
                <w:p w14:paraId="430764FA" w14:textId="77777777" w:rsidR="000B66D5" w:rsidRPr="00952E93" w:rsidRDefault="000B66D5" w:rsidP="00855498">
                  <w:pPr>
                    <w:keepLines/>
                    <w:snapToGrid w:val="0"/>
                    <w:jc w:val="center"/>
                    <w:rPr>
                      <w:rFonts w:ascii="Arial" w:eastAsia="游明朝" w:hAnsi="Arial"/>
                      <w:b/>
                      <w:sz w:val="18"/>
                      <w:lang w:eastAsia="en-US"/>
                    </w:rPr>
                  </w:pPr>
                  <w:r w:rsidRPr="00952E93">
                    <w:rPr>
                      <w:rFonts w:ascii="Arial" w:eastAsia="游明朝" w:hAnsi="Arial"/>
                      <w:b/>
                      <w:sz w:val="18"/>
                      <w:lang w:eastAsia="en-US"/>
                    </w:rPr>
                    <w:t>Sequence cyclic shift</w:t>
                  </w:r>
                </w:p>
              </w:tc>
              <w:tc>
                <w:tcPr>
                  <w:tcW w:w="1483" w:type="dxa"/>
                  <w:vAlign w:val="center"/>
                </w:tcPr>
                <w:p w14:paraId="0DB9A809" w14:textId="77777777" w:rsidR="000B66D5" w:rsidRPr="00952E93" w:rsidRDefault="000B66D5" w:rsidP="00855498">
                  <w:pPr>
                    <w:keepLines/>
                    <w:snapToGrid w:val="0"/>
                    <w:jc w:val="center"/>
                    <w:rPr>
                      <w:rFonts w:ascii="Arial" w:eastAsia="游明朝" w:hAnsi="Arial"/>
                      <w:strike/>
                      <w:sz w:val="18"/>
                      <w:lang w:eastAsia="en-US"/>
                    </w:rPr>
                  </w:pPr>
                  <w:r w:rsidRPr="00952E93">
                    <w:rPr>
                      <w:rFonts w:ascii="Arial" w:eastAsia="游明朝" w:hAnsi="Arial"/>
                      <w:strike/>
                      <w:color w:val="FF0000"/>
                      <w:sz w:val="18"/>
                      <w:lang w:eastAsia="en-US"/>
                    </w:rPr>
                    <w:t>First cyclic shift</w:t>
                  </w:r>
                  <w:r>
                    <w:rPr>
                      <w:rFonts w:ascii="Arial" w:eastAsia="游明朝" w:hAnsi="Arial"/>
                      <w:strike/>
                      <w:color w:val="FF0000"/>
                      <w:sz w:val="18"/>
                      <w:lang w:eastAsia="en-US"/>
                    </w:rPr>
                    <w:t xml:space="preserve">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cs</m:t>
                        </m:r>
                      </m:sub>
                    </m:sSub>
                    <m:r>
                      <w:rPr>
                        <w:rFonts w:ascii="Cambria Math" w:eastAsia="游明朝" w:hAnsi="Cambria Math"/>
                        <w:color w:val="FF0000"/>
                        <w:sz w:val="20"/>
                        <w:u w:val="single"/>
                        <w:lang w:eastAsia="en-US"/>
                      </w:rPr>
                      <m:t>=0</m:t>
                    </m:r>
                  </m:oMath>
                </w:p>
              </w:tc>
              <w:tc>
                <w:tcPr>
                  <w:tcW w:w="1710" w:type="dxa"/>
                  <w:vAlign w:val="center"/>
                </w:tcPr>
                <w:p w14:paraId="26701340" w14:textId="77777777" w:rsidR="000B66D5" w:rsidRPr="00A73BFA" w:rsidRDefault="000B66D5" w:rsidP="00855498">
                  <w:pPr>
                    <w:keepLines/>
                    <w:snapToGrid w:val="0"/>
                    <w:jc w:val="center"/>
                    <w:rPr>
                      <w:rFonts w:ascii="Arial" w:eastAsia="游明朝" w:hAnsi="Arial"/>
                      <w:sz w:val="18"/>
                      <w:lang w:eastAsia="en-US"/>
                    </w:rPr>
                  </w:pPr>
                  <w:r w:rsidRPr="00952E93">
                    <w:rPr>
                      <w:rFonts w:ascii="Arial" w:eastAsia="游明朝" w:hAnsi="Arial"/>
                      <w:strike/>
                      <w:color w:val="FF0000"/>
                      <w:sz w:val="18"/>
                      <w:lang w:eastAsia="en-US"/>
                    </w:rPr>
                    <w:t>Second cyclic shift</w:t>
                  </w:r>
                  <w:r>
                    <w:rPr>
                      <w:rFonts w:ascii="Arial" w:eastAsia="游明朝" w:hAnsi="Arial"/>
                      <w:strike/>
                      <w:color w:val="FF0000"/>
                      <w:sz w:val="18"/>
                      <w:lang w:eastAsia="en-US"/>
                    </w:rPr>
                    <w:t xml:space="preserve">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cs</m:t>
                        </m:r>
                      </m:sub>
                    </m:sSub>
                    <m:r>
                      <w:rPr>
                        <w:rFonts w:ascii="Cambria Math" w:eastAsia="游明朝" w:hAnsi="Cambria Math"/>
                        <w:color w:val="FF0000"/>
                        <w:sz w:val="20"/>
                        <w:u w:val="single"/>
                        <w:lang w:eastAsia="en-US"/>
                      </w:rPr>
                      <m:t>=6</m:t>
                    </m:r>
                  </m:oMath>
                </w:p>
              </w:tc>
            </w:tr>
          </w:tbl>
          <w:p w14:paraId="5B269406" w14:textId="77777777" w:rsidR="000B66D5" w:rsidRDefault="000B66D5" w:rsidP="00855498">
            <w:pPr>
              <w:spacing w:afterLines="50" w:after="120"/>
              <w:jc w:val="both"/>
              <w:rPr>
                <w:rFonts w:eastAsiaTheme="minorEastAsia"/>
                <w:sz w:val="28"/>
                <w:lang w:val="en-US"/>
              </w:rPr>
            </w:pPr>
          </w:p>
          <w:p w14:paraId="72099746" w14:textId="77777777" w:rsidR="000B66D5" w:rsidRPr="00952E93" w:rsidRDefault="000B66D5" w:rsidP="00855498">
            <w:pPr>
              <w:pStyle w:val="2"/>
              <w:keepNext w:val="0"/>
              <w:spacing w:after="0" w:line="240" w:lineRule="auto"/>
              <w:ind w:left="1134" w:hanging="1134"/>
              <w:outlineLvl w:val="1"/>
              <w:rPr>
                <w:b/>
                <w:u w:val="single"/>
              </w:rPr>
            </w:pPr>
            <w:r>
              <w:rPr>
                <w:rFonts w:hint="eastAsia"/>
                <w:b/>
                <w:u w:val="single"/>
              </w:rPr>
              <w:t>38.211</w:t>
            </w:r>
          </w:p>
          <w:p w14:paraId="74FD4440" w14:textId="77777777" w:rsidR="000B66D5" w:rsidRPr="00952E93" w:rsidRDefault="000B66D5" w:rsidP="00855498">
            <w:pPr>
              <w:keepNext/>
              <w:keepLines/>
              <w:spacing w:before="120"/>
              <w:ind w:left="1418" w:hanging="1418"/>
              <w:outlineLvl w:val="3"/>
              <w:rPr>
                <w:rFonts w:ascii="Arial" w:eastAsia="游明朝" w:hAnsi="Arial"/>
                <w:lang w:eastAsia="en-US"/>
              </w:rPr>
            </w:pPr>
            <w:r w:rsidRPr="00952E93">
              <w:rPr>
                <w:rFonts w:ascii="Arial" w:eastAsia="游明朝" w:hAnsi="Arial"/>
                <w:lang w:eastAsia="en-US"/>
              </w:rPr>
              <w:t>8.3.4.2</w:t>
            </w:r>
            <w:r w:rsidRPr="00952E93">
              <w:rPr>
                <w:rFonts w:ascii="Arial" w:eastAsia="游明朝" w:hAnsi="Arial"/>
                <w:lang w:eastAsia="en-US"/>
              </w:rPr>
              <w:tab/>
              <w:t>PSFCH format 0</w:t>
            </w:r>
          </w:p>
          <w:p w14:paraId="333033C7" w14:textId="77777777" w:rsidR="000B66D5" w:rsidRPr="00952E93" w:rsidRDefault="000B66D5" w:rsidP="00855498">
            <w:pPr>
              <w:keepNext/>
              <w:keepLines/>
              <w:spacing w:before="120"/>
              <w:ind w:left="1701" w:hanging="1701"/>
              <w:outlineLvl w:val="4"/>
              <w:rPr>
                <w:rFonts w:ascii="Arial" w:eastAsia="游明朝" w:hAnsi="Arial"/>
                <w:sz w:val="22"/>
                <w:lang w:eastAsia="en-US"/>
              </w:rPr>
            </w:pPr>
            <w:r w:rsidRPr="00952E93">
              <w:rPr>
                <w:rFonts w:ascii="Arial" w:eastAsia="游明朝" w:hAnsi="Arial"/>
                <w:sz w:val="22"/>
                <w:lang w:eastAsia="en-US"/>
              </w:rPr>
              <w:t>8.3.4.2.1</w:t>
            </w:r>
            <w:r w:rsidRPr="00952E93">
              <w:rPr>
                <w:rFonts w:ascii="Arial" w:eastAsia="游明朝" w:hAnsi="Arial"/>
                <w:sz w:val="22"/>
                <w:lang w:eastAsia="en-US"/>
              </w:rPr>
              <w:tab/>
              <w:t>Sequence generation</w:t>
            </w:r>
          </w:p>
          <w:p w14:paraId="5B3F1BC1" w14:textId="77777777" w:rsidR="000B66D5" w:rsidRPr="00952E93" w:rsidRDefault="000B66D5" w:rsidP="00855498">
            <w:pPr>
              <w:rPr>
                <w:rFonts w:eastAsia="游明朝"/>
                <w:sz w:val="20"/>
                <w:lang w:eastAsia="en-US"/>
              </w:rPr>
            </w:pPr>
            <w:r w:rsidRPr="00952E93">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952E93">
              <w:rPr>
                <w:rFonts w:eastAsia="游明朝"/>
                <w:sz w:val="20"/>
                <w:lang w:eastAsia="en-US"/>
              </w:rPr>
              <w:t xml:space="preserve"> shall be generated according to</w:t>
            </w:r>
          </w:p>
          <w:p w14:paraId="1F189960" w14:textId="77777777" w:rsidR="000B66D5" w:rsidRPr="00952E93" w:rsidRDefault="000B66D5" w:rsidP="00855498">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0DC0BEB0" w14:textId="77777777" w:rsidR="000B66D5" w:rsidRPr="00952E93" w:rsidRDefault="000B66D5" w:rsidP="00855498">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36600C01" w14:textId="77777777" w:rsidR="000B66D5" w:rsidRPr="00952E93" w:rsidRDefault="000B66D5" w:rsidP="00855498">
            <w:pPr>
              <w:rPr>
                <w:rFonts w:eastAsia="游明朝"/>
                <w:sz w:val="20"/>
                <w:lang w:eastAsia="en-US"/>
              </w:rPr>
            </w:pPr>
            <w:r w:rsidRPr="00952E93">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952E93">
              <w:rPr>
                <w:rFonts w:eastAsia="游明朝"/>
                <w:sz w:val="20"/>
                <w:lang w:eastAsia="en-US"/>
              </w:rPr>
              <w:t xml:space="preserve"> is given by clause 6.3.2.2 with the following exceptions:</w:t>
            </w:r>
          </w:p>
          <w:p w14:paraId="1DB94055" w14:textId="77777777" w:rsidR="000B66D5" w:rsidRPr="00952E93" w:rsidRDefault="000B66D5" w:rsidP="00855498">
            <w:pPr>
              <w:ind w:left="568" w:hanging="284"/>
              <w:rPr>
                <w:rFonts w:eastAsia="游明朝"/>
                <w:color w:val="FF0000"/>
                <w:sz w:val="20"/>
                <w:u w:val="single"/>
                <w:lang w:eastAsia="en-US"/>
              </w:rPr>
            </w:pPr>
            <w:r w:rsidRPr="00952E93">
              <w:rPr>
                <w:rFonts w:eastAsia="游明朝"/>
                <w:color w:val="FF0000"/>
                <w:sz w:val="20"/>
                <w:u w:val="single"/>
                <w:lang w:eastAsia="en-US"/>
              </w:rPr>
              <w:t>-</w:t>
            </w:r>
            <w:r w:rsidRPr="00952E93">
              <w:rPr>
                <w:rFonts w:eastAsia="游明朝"/>
                <w:color w:val="FF0000"/>
                <w:sz w:val="20"/>
                <w:u w:val="single"/>
                <w:lang w:eastAsia="en-US"/>
              </w:rPr>
              <w:tab/>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0</m:t>
                  </m:r>
                </m:sub>
              </m:sSub>
            </m:oMath>
            <w:r w:rsidRPr="00952E93">
              <w:rPr>
                <w:rFonts w:eastAsia="游明朝"/>
                <w:color w:val="FF0000"/>
                <w:sz w:val="20"/>
                <w:u w:val="single"/>
                <w:lang w:eastAsia="en-US"/>
              </w:rPr>
              <w:t xml:space="preserve"> is given by clause XXX of [5, TS 38.213];</w:t>
            </w:r>
          </w:p>
          <w:p w14:paraId="66E5B8AB" w14:textId="77777777" w:rsidR="000B66D5" w:rsidRPr="00952E93" w:rsidRDefault="000B66D5" w:rsidP="00855498">
            <w:pPr>
              <w:ind w:left="568" w:hanging="284"/>
              <w:rPr>
                <w:rFonts w:eastAsia="游明朝"/>
                <w:sz w:val="20"/>
                <w:lang w:eastAsia="en-US"/>
              </w:rPr>
            </w:pPr>
            <w:r w:rsidRPr="00952E93">
              <w:rPr>
                <w:rFonts w:eastAsia="游明朝"/>
                <w:sz w:val="20"/>
                <w:lang w:eastAsia="en-US"/>
              </w:rPr>
              <w:t>-</w:t>
            </w:r>
            <w:r w:rsidRPr="00952E93">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952E93">
              <w:rPr>
                <w:rFonts w:eastAsia="游明朝"/>
                <w:sz w:val="20"/>
                <w:lang w:eastAsia="en-US"/>
              </w:rPr>
              <w:t xml:space="preserve"> is given by clause XXX of [5, TS 38.213];</w:t>
            </w:r>
          </w:p>
          <w:p w14:paraId="15EA7661" w14:textId="77777777" w:rsidR="000B66D5" w:rsidRPr="00952E93" w:rsidRDefault="000B66D5" w:rsidP="00855498">
            <w:pPr>
              <w:ind w:left="568" w:hanging="284"/>
              <w:rPr>
                <w:rFonts w:eastAsia="游明朝"/>
                <w:sz w:val="20"/>
                <w:lang w:eastAsia="en-US"/>
              </w:rPr>
            </w:pPr>
            <w:r w:rsidRPr="00952E93">
              <w:rPr>
                <w:rFonts w:eastAsia="游明朝"/>
                <w:sz w:val="20"/>
                <w:lang w:eastAsia="en-US"/>
              </w:rPr>
              <w:t>-</w:t>
            </w:r>
            <w:r w:rsidRPr="00952E93">
              <w:rPr>
                <w:rFonts w:eastAsia="游明朝"/>
                <w:sz w:val="20"/>
                <w:lang w:eastAsia="en-US"/>
              </w:rPr>
              <w:tab/>
            </w:r>
            <m:oMath>
              <m:r>
                <w:rPr>
                  <w:rFonts w:ascii="Cambria Math" w:eastAsia="游明朝" w:hAnsi="Cambria Math"/>
                  <w:sz w:val="20"/>
                  <w:lang w:eastAsia="en-US"/>
                </w:rPr>
                <m:t>l</m:t>
              </m:r>
            </m:oMath>
            <w:r w:rsidRPr="00952E93">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952E93">
              <w:rPr>
                <w:rFonts w:eastAsia="游明朝"/>
                <w:sz w:val="20"/>
                <w:lang w:eastAsia="en-US"/>
              </w:rPr>
              <w:t xml:space="preserve"> corresponds to the first OFDM symbol of the PSFCH transmission;</w:t>
            </w:r>
          </w:p>
          <w:p w14:paraId="5ECC1D2F" w14:textId="77777777" w:rsidR="000B66D5" w:rsidRPr="00952E93" w:rsidRDefault="000B66D5" w:rsidP="00855498">
            <w:pPr>
              <w:ind w:left="568" w:hanging="284"/>
              <w:rPr>
                <w:rFonts w:eastAsia="游明朝"/>
                <w:sz w:val="20"/>
                <w:lang w:eastAsia="en-US"/>
              </w:rPr>
            </w:pPr>
            <w:r w:rsidRPr="00952E93">
              <w:rPr>
                <w:rFonts w:eastAsia="游明朝"/>
                <w:sz w:val="20"/>
                <w:lang w:eastAsia="en-US"/>
              </w:rPr>
              <w:t>-</w:t>
            </w:r>
            <w:r w:rsidRPr="00952E93">
              <w:rPr>
                <w:rFonts w:eastAsia="游明朝"/>
                <w:sz w:val="20"/>
                <w:lang w:eastAsia="en-US"/>
              </w:rPr>
              <w:tab/>
            </w:r>
            <m:oMath>
              <m:r>
                <w:rPr>
                  <w:rFonts w:ascii="Cambria Math" w:eastAsia="游明朝" w:hAnsi="Cambria Math"/>
                  <w:sz w:val="20"/>
                  <w:lang w:eastAsia="en-US"/>
                </w:rPr>
                <m:t>l'</m:t>
              </m:r>
            </m:oMath>
            <w:r w:rsidRPr="00952E93">
              <w:rPr>
                <w:rFonts w:eastAsia="游明朝"/>
                <w:sz w:val="20"/>
                <w:lang w:eastAsia="en-US"/>
              </w:rPr>
              <w:t xml:space="preserve"> is the index of the OFDM symbol in the slot that corresponds to the first OFDM symbol of the PSFCH transmission in the slot given by [5, TS 38.213]</w:t>
            </w:r>
          </w:p>
        </w:tc>
      </w:tr>
    </w:tbl>
    <w:p w14:paraId="71BEC42D" w14:textId="77777777" w:rsidR="000B66D5" w:rsidRPr="00B62A6A" w:rsidRDefault="000B66D5" w:rsidP="000B66D5">
      <w:pPr>
        <w:spacing w:afterLines="50" w:after="120"/>
        <w:jc w:val="both"/>
        <w:rPr>
          <w:rFonts w:eastAsiaTheme="minorEastAsia"/>
          <w:b/>
          <w:sz w:val="22"/>
          <w:u w:val="single"/>
        </w:rPr>
      </w:pPr>
      <w:r w:rsidRPr="00B62A6A">
        <w:rPr>
          <w:rFonts w:eastAsiaTheme="minorEastAsia"/>
          <w:b/>
          <w:sz w:val="22"/>
          <w:u w:val="single"/>
        </w:rPr>
        <w:lastRenderedPageBreak/>
        <w:t>Proposal</w:t>
      </w:r>
      <w:r>
        <w:rPr>
          <w:rFonts w:eastAsiaTheme="minorEastAsia"/>
          <w:b/>
          <w:sz w:val="22"/>
          <w:u w:val="single"/>
        </w:rPr>
        <w:t xml:space="preserve"> 3</w:t>
      </w:r>
      <w:r w:rsidRPr="00B62A6A">
        <w:rPr>
          <w:rFonts w:eastAsiaTheme="minorEastAsia" w:hint="eastAsia"/>
          <w:b/>
          <w:sz w:val="22"/>
          <w:u w:val="single"/>
        </w:rPr>
        <w:t>:</w:t>
      </w:r>
    </w:p>
    <w:p w14:paraId="3E78EAAF" w14:textId="77777777" w:rsidR="000B66D5" w:rsidRPr="00B62A6A" w:rsidRDefault="000B66D5" w:rsidP="000B66D5">
      <w:pPr>
        <w:numPr>
          <w:ilvl w:val="0"/>
          <w:numId w:val="8"/>
        </w:numPr>
        <w:spacing w:afterLines="50" w:after="120"/>
        <w:jc w:val="both"/>
        <w:rPr>
          <w:rFonts w:eastAsiaTheme="minorEastAsia"/>
          <w:i/>
          <w:sz w:val="22"/>
          <w:lang w:val="en-US"/>
        </w:rPr>
      </w:pPr>
      <w:r>
        <w:rPr>
          <w:rFonts w:eastAsiaTheme="minorEastAsia"/>
          <w:i/>
          <w:sz w:val="22"/>
          <w:lang w:val="en-US"/>
        </w:rPr>
        <w:t>(Pre-)configured MCS table can be overwritten by PC5 RRC signaling.</w:t>
      </w:r>
    </w:p>
    <w:p w14:paraId="3FD00AA0" w14:textId="77777777" w:rsidR="000B66D5" w:rsidRDefault="000B66D5" w:rsidP="000B66D5">
      <w:pPr>
        <w:numPr>
          <w:ilvl w:val="0"/>
          <w:numId w:val="8"/>
        </w:numPr>
        <w:spacing w:afterLines="50" w:after="120"/>
        <w:jc w:val="both"/>
        <w:rPr>
          <w:rFonts w:eastAsiaTheme="minorEastAsia"/>
          <w:i/>
          <w:sz w:val="22"/>
          <w:lang w:val="en-US"/>
        </w:rPr>
      </w:pPr>
      <w:r>
        <w:rPr>
          <w:rFonts w:eastAsiaTheme="minorEastAsia"/>
          <w:i/>
          <w:sz w:val="22"/>
          <w:lang w:val="en-US"/>
        </w:rPr>
        <w:t>Apply the following TP:</w:t>
      </w:r>
    </w:p>
    <w:tbl>
      <w:tblPr>
        <w:tblStyle w:val="afc"/>
        <w:tblW w:w="0" w:type="auto"/>
        <w:tblLook w:val="04A0" w:firstRow="1" w:lastRow="0" w:firstColumn="1" w:lastColumn="0" w:noHBand="0" w:noVBand="1"/>
      </w:tblPr>
      <w:tblGrid>
        <w:gridCol w:w="9962"/>
      </w:tblGrid>
      <w:tr w:rsidR="000B66D5" w14:paraId="54F1295B" w14:textId="77777777" w:rsidTr="00855498">
        <w:tc>
          <w:tcPr>
            <w:tcW w:w="9962" w:type="dxa"/>
          </w:tcPr>
          <w:p w14:paraId="2B3467CE" w14:textId="77777777" w:rsidR="000B66D5" w:rsidRPr="00952E93" w:rsidRDefault="000B66D5" w:rsidP="00855498">
            <w:pPr>
              <w:pStyle w:val="2"/>
              <w:keepNext w:val="0"/>
              <w:spacing w:after="0" w:line="240" w:lineRule="auto"/>
              <w:ind w:left="1134" w:hanging="1134"/>
              <w:outlineLvl w:val="1"/>
              <w:rPr>
                <w:b/>
                <w:u w:val="single"/>
              </w:rPr>
            </w:pPr>
            <w:r>
              <w:rPr>
                <w:rFonts w:hint="eastAsia"/>
                <w:b/>
                <w:u w:val="single"/>
              </w:rPr>
              <w:t>38.214</w:t>
            </w:r>
          </w:p>
          <w:p w14:paraId="147F0ED9" w14:textId="77777777" w:rsidR="000B66D5" w:rsidRPr="008E2C65" w:rsidRDefault="000B66D5" w:rsidP="00855498">
            <w:pPr>
              <w:keepNext/>
              <w:keepLines/>
              <w:spacing w:before="120"/>
              <w:ind w:left="1418" w:hanging="1418"/>
              <w:outlineLvl w:val="3"/>
              <w:rPr>
                <w:rFonts w:ascii="Arial" w:eastAsia="游明朝" w:hAnsi="Arial"/>
                <w:color w:val="000000"/>
                <w:lang w:val="x-none" w:eastAsia="en-US"/>
              </w:rPr>
            </w:pPr>
            <w:r w:rsidRPr="008E2C65">
              <w:rPr>
                <w:rFonts w:ascii="Arial" w:eastAsia="游明朝" w:hAnsi="Arial"/>
                <w:color w:val="000000"/>
                <w:lang w:val="x-none" w:eastAsia="en-US"/>
              </w:rPr>
              <w:t>8.1.3.1</w:t>
            </w:r>
            <w:r w:rsidRPr="008E2C65">
              <w:rPr>
                <w:rFonts w:ascii="Arial" w:eastAsia="游明朝" w:hAnsi="Arial"/>
                <w:color w:val="000000"/>
                <w:lang w:val="x-none" w:eastAsia="en-US"/>
              </w:rPr>
              <w:tab/>
              <w:t>Modulation order and target code rate determination</w:t>
            </w:r>
          </w:p>
          <w:p w14:paraId="69695978" w14:textId="77777777" w:rsidR="000B66D5" w:rsidRPr="008E2C65" w:rsidRDefault="000B66D5" w:rsidP="00855498">
            <w:pPr>
              <w:rPr>
                <w:rFonts w:eastAsia="游明朝"/>
                <w:sz w:val="20"/>
                <w:lang w:eastAsia="en-US"/>
              </w:rPr>
            </w:pPr>
            <w:r w:rsidRPr="008E2C65">
              <w:rPr>
                <w:rFonts w:eastAsia="游明朝"/>
                <w:i/>
                <w:sz w:val="20"/>
                <w:lang w:eastAsia="en-US"/>
              </w:rPr>
              <w:t>I</w:t>
            </w:r>
            <w:r w:rsidRPr="008E2C65">
              <w:rPr>
                <w:rFonts w:eastAsia="游明朝"/>
                <w:i/>
                <w:sz w:val="20"/>
                <w:vertAlign w:val="subscript"/>
                <w:lang w:eastAsia="en-US"/>
              </w:rPr>
              <w:t xml:space="preserve">MCS </w:t>
            </w:r>
            <w:r w:rsidRPr="008E2C65">
              <w:rPr>
                <w:rFonts w:eastAsia="游明朝"/>
                <w:sz w:val="20"/>
                <w:lang w:eastAsia="en-US"/>
              </w:rPr>
              <w:t>is given by the “Modulation and coding scheme” field in SCI format 0-1.</w:t>
            </w:r>
          </w:p>
          <w:p w14:paraId="099A4B1B" w14:textId="77777777" w:rsidR="000B66D5" w:rsidRPr="008E2C65" w:rsidRDefault="000B66D5" w:rsidP="00855498">
            <w:pPr>
              <w:rPr>
                <w:rFonts w:eastAsia="游明朝"/>
                <w:sz w:val="20"/>
                <w:lang w:eastAsia="en-US"/>
              </w:rPr>
            </w:pPr>
            <w:r w:rsidRPr="008E2C65">
              <w:rPr>
                <w:rFonts w:eastAsia="游明朝"/>
                <w:sz w:val="20"/>
                <w:lang w:eastAsia="en-US"/>
              </w:rPr>
              <w:t xml:space="preserve">The MCS table is determined as follows: one out of Table 5.1.3.1-1, Table 5.1.3.1-2, Table 5.1.3.1-3 according to higher layer parameter </w:t>
            </w:r>
            <w:r w:rsidRPr="008E2C65">
              <w:rPr>
                <w:rFonts w:eastAsia="游明朝"/>
                <w:i/>
                <w:sz w:val="20"/>
                <w:lang w:eastAsia="en-US"/>
              </w:rPr>
              <w:t>mcs-Table-SL</w:t>
            </w:r>
            <w:r w:rsidRPr="008E2C65">
              <w:rPr>
                <w:rFonts w:eastAsia="游明朝"/>
                <w:sz w:val="20"/>
                <w:lang w:eastAsia="en-US"/>
              </w:rPr>
              <w:t xml:space="preserve"> in resource pool configuration </w:t>
            </w:r>
            <w:r w:rsidRPr="008E2C65">
              <w:rPr>
                <w:rFonts w:eastAsia="游明朝"/>
                <w:strike/>
                <w:color w:val="FF0000"/>
                <w:sz w:val="20"/>
                <w:lang w:eastAsia="en-US"/>
              </w:rPr>
              <w:t xml:space="preserve">[ or field [TBD] in the SCI </w:t>
            </w:r>
            <w:r w:rsidRPr="008E2C65">
              <w:rPr>
                <w:rFonts w:eastAsia="游明朝"/>
                <w:sz w:val="20"/>
                <w:lang w:eastAsia="en-US"/>
              </w:rPr>
              <w:t>or higher layer indication</w:t>
            </w:r>
            <w:r w:rsidRPr="008E2C65">
              <w:rPr>
                <w:rFonts w:eastAsia="游明朝"/>
                <w:strike/>
                <w:color w:val="FF0000"/>
                <w:sz w:val="20"/>
                <w:lang w:eastAsia="en-US"/>
              </w:rPr>
              <w:t>]</w:t>
            </w:r>
            <w:r w:rsidRPr="008E2C65">
              <w:rPr>
                <w:rFonts w:eastAsia="游明朝"/>
                <w:color w:val="FF0000"/>
                <w:sz w:val="20"/>
                <w:u w:val="single"/>
                <w:lang w:eastAsia="en-US"/>
              </w:rPr>
              <w:t xml:space="preserve">, where the higher layer indication is used if both are provided. </w:t>
            </w:r>
          </w:p>
          <w:p w14:paraId="7F3FFD9B" w14:textId="77777777" w:rsidR="000B66D5" w:rsidRPr="008E2C65" w:rsidRDefault="000B66D5" w:rsidP="00855498">
            <w:pPr>
              <w:rPr>
                <w:rFonts w:eastAsia="游明朝"/>
                <w:sz w:val="20"/>
                <w:lang w:eastAsia="en-US"/>
              </w:rPr>
            </w:pPr>
            <w:r w:rsidRPr="008E2C65">
              <w:rPr>
                <w:rFonts w:eastAsia="游明朝"/>
                <w:sz w:val="20"/>
                <w:lang w:eastAsia="en-US"/>
              </w:rPr>
              <w:t xml:space="preserve">The UE shall use </w:t>
            </w:r>
            <w:r w:rsidRPr="008E2C65">
              <w:rPr>
                <w:rFonts w:eastAsia="游明朝"/>
                <w:i/>
                <w:sz w:val="20"/>
                <w:lang w:eastAsia="en-US"/>
              </w:rPr>
              <w:t>I</w:t>
            </w:r>
            <w:r w:rsidRPr="008E2C65">
              <w:rPr>
                <w:rFonts w:eastAsia="游明朝"/>
                <w:i/>
                <w:sz w:val="20"/>
                <w:vertAlign w:val="subscript"/>
                <w:lang w:eastAsia="en-US"/>
              </w:rPr>
              <w:t>MCS</w:t>
            </w:r>
            <w:r w:rsidRPr="008E2C65">
              <w:rPr>
                <w:rFonts w:eastAsia="游明朝"/>
                <w:sz w:val="20"/>
                <w:lang w:eastAsia="en-US"/>
              </w:rPr>
              <w:t xml:space="preserve"> and the MCS table determined according to the previous step to determine the modulation order (</w:t>
            </w:r>
            <w:r w:rsidRPr="008E2C65">
              <w:rPr>
                <w:rFonts w:eastAsia="游明朝"/>
                <w:i/>
                <w:sz w:val="20"/>
                <w:lang w:eastAsia="en-US"/>
              </w:rPr>
              <w:t>Q</w:t>
            </w:r>
            <w:r w:rsidRPr="008E2C65">
              <w:rPr>
                <w:rFonts w:eastAsia="游明朝"/>
                <w:i/>
                <w:sz w:val="20"/>
                <w:vertAlign w:val="subscript"/>
                <w:lang w:eastAsia="en-US"/>
              </w:rPr>
              <w:t>m</w:t>
            </w:r>
            <w:r w:rsidRPr="008E2C65">
              <w:rPr>
                <w:rFonts w:eastAsia="游明朝"/>
                <w:sz w:val="20"/>
                <w:lang w:eastAsia="en-US"/>
              </w:rPr>
              <w:t>) and Target code rate (</w:t>
            </w:r>
            <w:r w:rsidRPr="008E2C65">
              <w:rPr>
                <w:rFonts w:eastAsia="游明朝"/>
                <w:i/>
                <w:sz w:val="20"/>
                <w:lang w:eastAsia="en-US"/>
              </w:rPr>
              <w:t>R</w:t>
            </w:r>
            <w:r w:rsidRPr="008E2C65">
              <w:rPr>
                <w:rFonts w:eastAsia="游明朝"/>
                <w:sz w:val="20"/>
                <w:lang w:eastAsia="en-US"/>
              </w:rPr>
              <w:t>) used in the physical sidelink shared channel.</w:t>
            </w:r>
          </w:p>
        </w:tc>
      </w:tr>
    </w:tbl>
    <w:p w14:paraId="15FD5044" w14:textId="77777777" w:rsidR="000B66D5" w:rsidRPr="00C82FD7" w:rsidRDefault="000B66D5" w:rsidP="000B66D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31FCF6E1" w14:textId="77777777" w:rsidR="000B66D5" w:rsidRDefault="000B66D5" w:rsidP="000B66D5">
      <w:pPr>
        <w:numPr>
          <w:ilvl w:val="0"/>
          <w:numId w:val="8"/>
        </w:numPr>
        <w:spacing w:afterLines="50" w:after="120"/>
        <w:jc w:val="both"/>
        <w:rPr>
          <w:rFonts w:eastAsiaTheme="minorEastAsia"/>
          <w:i/>
          <w:sz w:val="22"/>
          <w:lang w:val="en-US"/>
        </w:rPr>
      </w:pPr>
      <w:r>
        <w:rPr>
          <w:rFonts w:eastAsiaTheme="minorEastAsia"/>
          <w:i/>
          <w:sz w:val="22"/>
          <w:lang w:val="en-US"/>
        </w:rPr>
        <w:t>From the decoding performance perspective and the latency perspective, the following options of 2nd-stage mapping rule make little difference.</w:t>
      </w:r>
    </w:p>
    <w:p w14:paraId="5097D5BA" w14:textId="77777777" w:rsidR="000B66D5" w:rsidRDefault="000B66D5" w:rsidP="000B66D5">
      <w:pPr>
        <w:numPr>
          <w:ilvl w:val="1"/>
          <w:numId w:val="8"/>
        </w:numPr>
        <w:spacing w:afterLines="50" w:after="120"/>
        <w:jc w:val="both"/>
        <w:rPr>
          <w:rFonts w:eastAsiaTheme="minorEastAsia"/>
          <w:i/>
          <w:sz w:val="22"/>
          <w:lang w:val="en-US"/>
        </w:rPr>
      </w:pPr>
      <w:r>
        <w:rPr>
          <w:rFonts w:eastAsiaTheme="minorEastAsia"/>
          <w:i/>
          <w:sz w:val="22"/>
          <w:lang w:val="en-US"/>
        </w:rPr>
        <w:t xml:space="preserve">Option 1: </w:t>
      </w:r>
      <w:r w:rsidRPr="00A07658">
        <w:rPr>
          <w:rFonts w:eastAsiaTheme="minorEastAsia"/>
          <w:i/>
          <w:sz w:val="22"/>
          <w:lang w:val="en-US"/>
        </w:rPr>
        <w:t>Mapped from the first PSSCH symbol with DM-RS</w:t>
      </w:r>
    </w:p>
    <w:p w14:paraId="6BEF1F0D" w14:textId="77777777" w:rsidR="000B66D5" w:rsidRDefault="000B66D5" w:rsidP="000B66D5">
      <w:pPr>
        <w:numPr>
          <w:ilvl w:val="1"/>
          <w:numId w:val="8"/>
        </w:numPr>
        <w:spacing w:afterLines="50" w:after="120"/>
        <w:jc w:val="both"/>
        <w:rPr>
          <w:rFonts w:eastAsiaTheme="minorEastAsia"/>
          <w:i/>
          <w:sz w:val="22"/>
          <w:lang w:val="en-US"/>
        </w:rPr>
      </w:pPr>
      <w:r>
        <w:rPr>
          <w:rFonts w:eastAsiaTheme="minorEastAsia"/>
          <w:i/>
          <w:sz w:val="22"/>
          <w:lang w:val="en-US"/>
        </w:rPr>
        <w:t xml:space="preserve">Option 2: </w:t>
      </w:r>
      <w:r w:rsidRPr="00A07658">
        <w:rPr>
          <w:rFonts w:eastAsiaTheme="minorEastAsia"/>
          <w:i/>
          <w:sz w:val="22"/>
          <w:lang w:val="en-US"/>
        </w:rPr>
        <w:t>Mapped from the first PSSCH symbol, i.e. from the 2nd symbol (l = 1) within a slot</w:t>
      </w:r>
    </w:p>
    <w:p w14:paraId="4F8737CC" w14:textId="77777777" w:rsidR="000B66D5" w:rsidRPr="00B62A6A" w:rsidRDefault="000B66D5" w:rsidP="000B66D5">
      <w:pPr>
        <w:spacing w:afterLines="50" w:after="120"/>
        <w:jc w:val="both"/>
        <w:rPr>
          <w:rFonts w:eastAsiaTheme="minorEastAsia"/>
          <w:b/>
          <w:sz w:val="22"/>
          <w:u w:val="single"/>
        </w:rPr>
      </w:pPr>
      <w:r w:rsidRPr="00B62A6A">
        <w:rPr>
          <w:rFonts w:eastAsiaTheme="minorEastAsia"/>
          <w:b/>
          <w:sz w:val="22"/>
          <w:u w:val="single"/>
        </w:rPr>
        <w:t>Proposal</w:t>
      </w:r>
      <w:r w:rsidRPr="00B62A6A">
        <w:rPr>
          <w:rFonts w:eastAsiaTheme="minorEastAsia" w:hint="eastAsia"/>
          <w:b/>
          <w:sz w:val="22"/>
          <w:u w:val="single"/>
        </w:rPr>
        <w:t xml:space="preserve"> </w:t>
      </w:r>
      <w:r>
        <w:rPr>
          <w:rFonts w:eastAsiaTheme="minorEastAsia"/>
          <w:b/>
          <w:sz w:val="22"/>
          <w:u w:val="single"/>
        </w:rPr>
        <w:t>4</w:t>
      </w:r>
      <w:r w:rsidRPr="00B62A6A">
        <w:rPr>
          <w:rFonts w:eastAsiaTheme="minorEastAsia" w:hint="eastAsia"/>
          <w:b/>
          <w:sz w:val="22"/>
          <w:u w:val="single"/>
        </w:rPr>
        <w:t>:</w:t>
      </w:r>
    </w:p>
    <w:p w14:paraId="1174738A" w14:textId="77777777" w:rsidR="000B66D5" w:rsidRDefault="000B66D5" w:rsidP="000B66D5">
      <w:pPr>
        <w:numPr>
          <w:ilvl w:val="0"/>
          <w:numId w:val="8"/>
        </w:numPr>
        <w:spacing w:afterLines="50" w:after="120"/>
        <w:jc w:val="both"/>
        <w:rPr>
          <w:rFonts w:eastAsiaTheme="minorEastAsia"/>
          <w:i/>
          <w:sz w:val="22"/>
          <w:lang w:val="en-US"/>
        </w:rPr>
      </w:pPr>
      <w:r>
        <w:rPr>
          <w:rFonts w:eastAsiaTheme="minorEastAsia"/>
          <w:i/>
          <w:sz w:val="22"/>
          <w:lang w:val="en-US"/>
        </w:rPr>
        <w:t>2nd-stage SCI is mapped from the first PSSCH symbol with DM-RS.</w:t>
      </w:r>
    </w:p>
    <w:p w14:paraId="3B813439" w14:textId="77777777" w:rsidR="000B66D5" w:rsidRPr="00B62A6A" w:rsidRDefault="000B66D5" w:rsidP="000B66D5">
      <w:pPr>
        <w:numPr>
          <w:ilvl w:val="1"/>
          <w:numId w:val="8"/>
        </w:numPr>
        <w:spacing w:afterLines="50" w:after="120"/>
        <w:jc w:val="both"/>
        <w:rPr>
          <w:rFonts w:eastAsiaTheme="minorEastAsia"/>
          <w:i/>
          <w:sz w:val="22"/>
          <w:lang w:val="en-US"/>
        </w:rPr>
      </w:pPr>
      <w:r>
        <w:rPr>
          <w:rFonts w:eastAsiaTheme="minorEastAsia"/>
          <w:i/>
          <w:sz w:val="22"/>
          <w:lang w:val="en-US"/>
        </w:rPr>
        <w:t>No spec update is assumed.</w:t>
      </w:r>
    </w:p>
    <w:p w14:paraId="4603970C" w14:textId="77777777" w:rsidR="000B66D5" w:rsidRPr="00C82FD7" w:rsidRDefault="000B66D5" w:rsidP="000B66D5">
      <w:pPr>
        <w:spacing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12C68699" w14:textId="77777777" w:rsidR="000B66D5" w:rsidRPr="00667DEA" w:rsidRDefault="000B66D5" w:rsidP="000B66D5">
      <w:pPr>
        <w:numPr>
          <w:ilvl w:val="0"/>
          <w:numId w:val="8"/>
        </w:numPr>
        <w:spacing w:afterLines="50" w:after="120"/>
        <w:jc w:val="both"/>
        <w:rPr>
          <w:rFonts w:eastAsia="游明朝"/>
          <w:i/>
          <w:sz w:val="22"/>
        </w:rPr>
      </w:pPr>
      <w:r w:rsidRPr="00667DEA">
        <w:rPr>
          <w:rFonts w:eastAsia="游明朝"/>
          <w:i/>
          <w:sz w:val="22"/>
        </w:rPr>
        <w:t xml:space="preserve">DMRS configuration type 1 </w:t>
      </w:r>
      <w:r>
        <w:rPr>
          <w:rFonts w:eastAsia="游明朝"/>
          <w:i/>
          <w:sz w:val="22"/>
        </w:rPr>
        <w:t xml:space="preserve">for </w:t>
      </w:r>
      <w:r w:rsidRPr="00667DEA">
        <w:rPr>
          <w:rFonts w:eastAsia="游明朝"/>
          <w:i/>
          <w:sz w:val="22"/>
        </w:rPr>
        <w:t>NR Rel-15 PDSCH are reused for PSSCH</w:t>
      </w:r>
      <w:r>
        <w:rPr>
          <w:rFonts w:eastAsia="游明朝"/>
          <w:i/>
          <w:sz w:val="22"/>
        </w:rPr>
        <w:t xml:space="preserve"> DM-RS pattern in frequency-domain.</w:t>
      </w:r>
    </w:p>
    <w:p w14:paraId="16801B55" w14:textId="2F6F694F" w:rsidR="00E556A6" w:rsidRPr="000B66D5" w:rsidRDefault="00E556A6" w:rsidP="00B342A7">
      <w:pPr>
        <w:spacing w:after="120"/>
        <w:jc w:val="both"/>
        <w:rPr>
          <w:rFonts w:eastAsia="SimSun"/>
          <w:sz w:val="22"/>
          <w:szCs w:val="22"/>
          <w:lang w:eastAsia="zh-CN"/>
        </w:rPr>
      </w:pPr>
    </w:p>
    <w:p w14:paraId="6027BE16" w14:textId="77777777" w:rsidR="00523861" w:rsidRPr="003F1CB5" w:rsidRDefault="0052386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A8D5F38" w14:textId="4C12299C" w:rsidR="002F4FF3" w:rsidRPr="00E23D88" w:rsidRDefault="002F4FF3" w:rsidP="002F4FF3">
      <w:pPr>
        <w:widowControl w:val="0"/>
        <w:numPr>
          <w:ilvl w:val="0"/>
          <w:numId w:val="4"/>
        </w:numPr>
        <w:spacing w:after="120"/>
        <w:jc w:val="both"/>
        <w:rPr>
          <w:sz w:val="22"/>
          <w:szCs w:val="22"/>
          <w:lang w:val="en-US"/>
        </w:rPr>
      </w:pPr>
      <w:r w:rsidRPr="00E23D88">
        <w:rPr>
          <w:rFonts w:eastAsia="SimSun"/>
          <w:sz w:val="22"/>
          <w:lang w:val="en-US" w:eastAsia="zh-CN"/>
        </w:rPr>
        <w:t>3GPP RAN1#9</w:t>
      </w:r>
      <w:r>
        <w:rPr>
          <w:rFonts w:eastAsia="SimSun"/>
          <w:sz w:val="22"/>
          <w:lang w:val="en-US" w:eastAsia="zh-CN"/>
        </w:rPr>
        <w:t>9</w:t>
      </w:r>
      <w:r w:rsidRPr="00E23D88">
        <w:rPr>
          <w:rFonts w:eastAsia="SimSun"/>
          <w:sz w:val="22"/>
          <w:lang w:val="en-US" w:eastAsia="zh-CN"/>
        </w:rPr>
        <w:t xml:space="preserve"> meeting,</w:t>
      </w:r>
      <w:r w:rsidRPr="00E23D88">
        <w:rPr>
          <w:rFonts w:eastAsia="SimSun"/>
          <w:sz w:val="22"/>
          <w:lang w:val="en-US" w:eastAsia="zh-CN"/>
        </w:rPr>
        <w:tab/>
        <w:t>chairman’s notes</w:t>
      </w:r>
    </w:p>
    <w:p w14:paraId="1BD2E081" w14:textId="2B890F74" w:rsidR="002F4FF3" w:rsidRPr="00E23D88" w:rsidRDefault="002F4FF3" w:rsidP="002F4FF3">
      <w:pPr>
        <w:widowControl w:val="0"/>
        <w:numPr>
          <w:ilvl w:val="0"/>
          <w:numId w:val="4"/>
        </w:numPr>
        <w:spacing w:after="120"/>
        <w:jc w:val="both"/>
        <w:rPr>
          <w:sz w:val="22"/>
          <w:szCs w:val="22"/>
          <w:lang w:val="en-US"/>
        </w:rPr>
      </w:pPr>
      <w:r w:rsidRPr="00E23D88">
        <w:rPr>
          <w:sz w:val="22"/>
          <w:szCs w:val="22"/>
          <w:lang w:val="en-US" w:eastAsia="en-US"/>
        </w:rPr>
        <w:t xml:space="preserve">3GPP </w:t>
      </w:r>
      <w:r w:rsidRPr="00E23D88">
        <w:rPr>
          <w:rFonts w:hint="eastAsia"/>
          <w:sz w:val="22"/>
          <w:szCs w:val="22"/>
          <w:lang w:val="en-US" w:eastAsia="en-US"/>
        </w:rPr>
        <w:t>T</w:t>
      </w:r>
      <w:r w:rsidRPr="00E23D88">
        <w:rPr>
          <w:sz w:val="22"/>
          <w:szCs w:val="22"/>
          <w:lang w:val="en-US" w:eastAsia="en-US"/>
        </w:rPr>
        <w:t>S</w:t>
      </w:r>
      <w:r w:rsidRPr="00E23D88">
        <w:rPr>
          <w:rFonts w:hint="eastAsia"/>
          <w:sz w:val="22"/>
          <w:szCs w:val="22"/>
          <w:lang w:val="en-US" w:eastAsia="en-US"/>
        </w:rPr>
        <w:t xml:space="preserve"> 38.</w:t>
      </w:r>
      <w:r>
        <w:rPr>
          <w:sz w:val="22"/>
          <w:szCs w:val="22"/>
          <w:lang w:val="en-US" w:eastAsia="en-US"/>
        </w:rPr>
        <w:t>214</w:t>
      </w:r>
    </w:p>
    <w:p w14:paraId="69CCFA06" w14:textId="795B5178" w:rsidR="002F4FF3" w:rsidRPr="00E23D88" w:rsidRDefault="002F4FF3" w:rsidP="002F4FF3">
      <w:pPr>
        <w:widowControl w:val="0"/>
        <w:numPr>
          <w:ilvl w:val="0"/>
          <w:numId w:val="4"/>
        </w:numPr>
        <w:spacing w:after="120"/>
        <w:jc w:val="both"/>
        <w:rPr>
          <w:sz w:val="22"/>
          <w:szCs w:val="22"/>
          <w:lang w:val="en-US"/>
        </w:rPr>
      </w:pPr>
      <w:r w:rsidRPr="00E23D88">
        <w:rPr>
          <w:sz w:val="22"/>
          <w:szCs w:val="22"/>
          <w:lang w:val="en-US" w:eastAsia="en-US"/>
        </w:rPr>
        <w:t xml:space="preserve">3GPP </w:t>
      </w:r>
      <w:r w:rsidRPr="00E23D88">
        <w:rPr>
          <w:rFonts w:hint="eastAsia"/>
          <w:sz w:val="22"/>
          <w:szCs w:val="22"/>
          <w:lang w:val="en-US" w:eastAsia="en-US"/>
        </w:rPr>
        <w:t>T</w:t>
      </w:r>
      <w:r w:rsidRPr="00E23D88">
        <w:rPr>
          <w:sz w:val="22"/>
          <w:szCs w:val="22"/>
          <w:lang w:val="en-US" w:eastAsia="en-US"/>
        </w:rPr>
        <w:t>S</w:t>
      </w:r>
      <w:r w:rsidRPr="00E23D88">
        <w:rPr>
          <w:rFonts w:hint="eastAsia"/>
          <w:sz w:val="22"/>
          <w:szCs w:val="22"/>
          <w:lang w:val="en-US" w:eastAsia="en-US"/>
        </w:rPr>
        <w:t xml:space="preserve"> 38.</w:t>
      </w:r>
      <w:r w:rsidRPr="00E23D88">
        <w:rPr>
          <w:sz w:val="22"/>
          <w:szCs w:val="22"/>
          <w:lang w:val="en-US" w:eastAsia="en-US"/>
        </w:rPr>
        <w:t>21</w:t>
      </w:r>
      <w:r>
        <w:rPr>
          <w:sz w:val="22"/>
          <w:szCs w:val="22"/>
          <w:lang w:val="en-US" w:eastAsia="en-US"/>
        </w:rPr>
        <w:t>1</w:t>
      </w:r>
    </w:p>
    <w:p w14:paraId="2593E1F5" w14:textId="2200FE8E" w:rsidR="002F4FF3" w:rsidRDefault="002F4FF3" w:rsidP="002F4FF3">
      <w:pPr>
        <w:widowControl w:val="0"/>
        <w:numPr>
          <w:ilvl w:val="0"/>
          <w:numId w:val="4"/>
        </w:numPr>
        <w:spacing w:after="120"/>
        <w:jc w:val="both"/>
        <w:rPr>
          <w:sz w:val="22"/>
          <w:szCs w:val="22"/>
          <w:lang w:val="en-US"/>
        </w:rPr>
      </w:pPr>
      <w:r w:rsidRPr="00875A31">
        <w:rPr>
          <w:sz w:val="22"/>
          <w:szCs w:val="22"/>
          <w:lang w:val="en-US"/>
        </w:rPr>
        <w:t>R1-</w:t>
      </w:r>
      <w:r w:rsidR="000B66D5">
        <w:rPr>
          <w:sz w:val="22"/>
          <w:szCs w:val="22"/>
          <w:lang w:val="en-US"/>
        </w:rPr>
        <w:t>20</w:t>
      </w:r>
      <w:r w:rsidR="000B66D5">
        <w:rPr>
          <w:rFonts w:hint="eastAsia"/>
          <w:sz w:val="22"/>
          <w:szCs w:val="22"/>
          <w:lang w:val="en-US"/>
        </w:rPr>
        <w:t>00918</w:t>
      </w:r>
      <w:r w:rsidRPr="00E23D88">
        <w:rPr>
          <w:rFonts w:hint="eastAsia"/>
          <w:sz w:val="22"/>
          <w:szCs w:val="22"/>
          <w:lang w:val="en-US"/>
        </w:rPr>
        <w:tab/>
      </w:r>
      <w:r w:rsidRPr="002F4FF3">
        <w:rPr>
          <w:sz w:val="22"/>
          <w:szCs w:val="22"/>
          <w:lang w:val="en-US"/>
        </w:rPr>
        <w:t>Remaining issues on sidelink physical layer procedure</w:t>
      </w:r>
      <w:r w:rsidRPr="00E23D88">
        <w:rPr>
          <w:sz w:val="22"/>
          <w:szCs w:val="22"/>
          <w:lang w:val="en-US"/>
        </w:rPr>
        <w:tab/>
        <w:t>NTT DOCOMO, INC.</w:t>
      </w:r>
    </w:p>
    <w:p w14:paraId="404E4E26" w14:textId="0F83091E" w:rsidR="002F4FF3" w:rsidRPr="00E23D88" w:rsidRDefault="002F4FF3" w:rsidP="002F4FF3">
      <w:pPr>
        <w:widowControl w:val="0"/>
        <w:numPr>
          <w:ilvl w:val="0"/>
          <w:numId w:val="4"/>
        </w:numPr>
        <w:spacing w:after="120"/>
        <w:jc w:val="both"/>
        <w:rPr>
          <w:sz w:val="22"/>
          <w:szCs w:val="22"/>
          <w:lang w:val="en-US"/>
        </w:rPr>
      </w:pPr>
      <w:r w:rsidRPr="00E23D88">
        <w:rPr>
          <w:sz w:val="22"/>
          <w:szCs w:val="22"/>
          <w:lang w:val="en-US" w:eastAsia="en-US"/>
        </w:rPr>
        <w:t xml:space="preserve">3GPP </w:t>
      </w:r>
      <w:r w:rsidRPr="00E23D88">
        <w:rPr>
          <w:rFonts w:hint="eastAsia"/>
          <w:sz w:val="22"/>
          <w:szCs w:val="22"/>
          <w:lang w:val="en-US" w:eastAsia="en-US"/>
        </w:rPr>
        <w:t>T</w:t>
      </w:r>
      <w:r w:rsidRPr="00E23D88">
        <w:rPr>
          <w:sz w:val="22"/>
          <w:szCs w:val="22"/>
          <w:lang w:val="en-US" w:eastAsia="en-US"/>
        </w:rPr>
        <w:t>S</w:t>
      </w:r>
      <w:r w:rsidRPr="00E23D88">
        <w:rPr>
          <w:rFonts w:hint="eastAsia"/>
          <w:sz w:val="22"/>
          <w:szCs w:val="22"/>
          <w:lang w:val="en-US" w:eastAsia="en-US"/>
        </w:rPr>
        <w:t xml:space="preserve"> 38.</w:t>
      </w:r>
      <w:r>
        <w:rPr>
          <w:sz w:val="22"/>
          <w:szCs w:val="22"/>
          <w:lang w:val="en-US" w:eastAsia="en-US"/>
        </w:rPr>
        <w:t>213</w:t>
      </w:r>
    </w:p>
    <w:p w14:paraId="50908F82" w14:textId="64D425F5" w:rsidR="002F4FF3" w:rsidRPr="00E23D88" w:rsidRDefault="002F4FF3" w:rsidP="002F4FF3">
      <w:pPr>
        <w:widowControl w:val="0"/>
        <w:numPr>
          <w:ilvl w:val="0"/>
          <w:numId w:val="4"/>
        </w:numPr>
        <w:spacing w:after="120"/>
        <w:jc w:val="both"/>
        <w:rPr>
          <w:sz w:val="22"/>
          <w:szCs w:val="22"/>
          <w:lang w:val="en-US"/>
        </w:rPr>
      </w:pPr>
      <w:r w:rsidRPr="00E23D88">
        <w:rPr>
          <w:rFonts w:eastAsia="SimSun"/>
          <w:sz w:val="22"/>
          <w:lang w:val="en-US" w:eastAsia="zh-CN"/>
        </w:rPr>
        <w:t>3GPP RAN1#9</w:t>
      </w:r>
      <w:r>
        <w:rPr>
          <w:rFonts w:eastAsia="SimSun"/>
          <w:sz w:val="22"/>
          <w:lang w:val="en-US" w:eastAsia="zh-CN"/>
        </w:rPr>
        <w:t>8bis</w:t>
      </w:r>
      <w:r w:rsidRPr="00E23D88">
        <w:rPr>
          <w:rFonts w:eastAsia="SimSun"/>
          <w:sz w:val="22"/>
          <w:lang w:val="en-US" w:eastAsia="zh-CN"/>
        </w:rPr>
        <w:t xml:space="preserve"> meeting,</w:t>
      </w:r>
      <w:r w:rsidRPr="00E23D88">
        <w:rPr>
          <w:rFonts w:eastAsia="SimSun"/>
          <w:sz w:val="22"/>
          <w:lang w:val="en-US" w:eastAsia="zh-CN"/>
        </w:rPr>
        <w:tab/>
        <w:t>chairman’s notes</w:t>
      </w:r>
    </w:p>
    <w:p w14:paraId="487F6507" w14:textId="7823E207" w:rsidR="002F4FF3" w:rsidRPr="00E23D88" w:rsidRDefault="002F4FF3" w:rsidP="002F4FF3">
      <w:pPr>
        <w:widowControl w:val="0"/>
        <w:numPr>
          <w:ilvl w:val="0"/>
          <w:numId w:val="4"/>
        </w:numPr>
        <w:spacing w:after="120"/>
        <w:jc w:val="both"/>
        <w:rPr>
          <w:sz w:val="22"/>
          <w:szCs w:val="22"/>
          <w:lang w:val="en-US"/>
        </w:rPr>
      </w:pPr>
      <w:r w:rsidRPr="00E23D88">
        <w:rPr>
          <w:rFonts w:eastAsia="SimSun"/>
          <w:sz w:val="22"/>
          <w:lang w:val="en-US" w:eastAsia="zh-CN"/>
        </w:rPr>
        <w:t>3GPP RAN1#9</w:t>
      </w:r>
      <w:r>
        <w:rPr>
          <w:rFonts w:eastAsia="SimSun"/>
          <w:sz w:val="22"/>
          <w:lang w:val="en-US" w:eastAsia="zh-CN"/>
        </w:rPr>
        <w:t>7</w:t>
      </w:r>
      <w:r w:rsidRPr="00E23D88">
        <w:rPr>
          <w:rFonts w:eastAsia="SimSun"/>
          <w:sz w:val="22"/>
          <w:lang w:val="en-US" w:eastAsia="zh-CN"/>
        </w:rPr>
        <w:t xml:space="preserve"> meeting,</w:t>
      </w:r>
      <w:r w:rsidRPr="00E23D88">
        <w:rPr>
          <w:rFonts w:eastAsia="SimSun"/>
          <w:sz w:val="22"/>
          <w:lang w:val="en-US" w:eastAsia="zh-CN"/>
        </w:rPr>
        <w:tab/>
        <w:t>chairman’s notes</w:t>
      </w:r>
    </w:p>
    <w:sectPr w:rsidR="002F4FF3" w:rsidRPr="00E23D88">
      <w:footerReference w:type="default" r:id="rId17"/>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8C431" w14:textId="77777777" w:rsidR="002D7CF3" w:rsidRDefault="002D7CF3">
      <w:r>
        <w:separator/>
      </w:r>
    </w:p>
  </w:endnote>
  <w:endnote w:type="continuationSeparator" w:id="0">
    <w:p w14:paraId="2A835EBB" w14:textId="77777777" w:rsidR="002D7CF3" w:rsidRDefault="002D7CF3">
      <w:r>
        <w:continuationSeparator/>
      </w:r>
    </w:p>
  </w:endnote>
  <w:endnote w:type="continuationNotice" w:id="1">
    <w:p w14:paraId="076F2836" w14:textId="77777777" w:rsidR="002D7CF3" w:rsidRDefault="002D7C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0770F50"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A6EAE">
      <w:rPr>
        <w:rStyle w:val="af3"/>
        <w:rFonts w:eastAsia="ＭＳ ゴシック"/>
        <w:noProof/>
      </w:rPr>
      <w:t>12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A6EAE">
      <w:rPr>
        <w:rStyle w:val="af3"/>
        <w:rFonts w:eastAsia="ＭＳ ゴシック"/>
        <w:noProof/>
      </w:rPr>
      <w:t>16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AC102" w14:textId="77777777" w:rsidR="002D7CF3" w:rsidRDefault="002D7CF3">
      <w:r>
        <w:separator/>
      </w:r>
    </w:p>
  </w:footnote>
  <w:footnote w:type="continuationSeparator" w:id="0">
    <w:p w14:paraId="103265F0" w14:textId="77777777" w:rsidR="002D7CF3" w:rsidRDefault="002D7CF3">
      <w:r>
        <w:continuationSeparator/>
      </w:r>
    </w:p>
  </w:footnote>
  <w:footnote w:type="continuationNotice" w:id="1">
    <w:p w14:paraId="7CFB9160" w14:textId="77777777" w:rsidR="002D7CF3" w:rsidRDefault="002D7CF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1E21"/>
    <w:multiLevelType w:val="hybridMultilevel"/>
    <w:tmpl w:val="0C880FCE"/>
    <w:lvl w:ilvl="0" w:tplc="9844D4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8D260DC"/>
    <w:multiLevelType w:val="hybridMultilevel"/>
    <w:tmpl w:val="3724C912"/>
    <w:lvl w:ilvl="0" w:tplc="6A2EF8CC">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E0438F"/>
    <w:multiLevelType w:val="hybridMultilevel"/>
    <w:tmpl w:val="349EE9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53D4D8C"/>
    <w:multiLevelType w:val="hybridMultilevel"/>
    <w:tmpl w:val="AB5A2BEC"/>
    <w:lvl w:ilvl="0" w:tplc="9844D4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B947890"/>
    <w:multiLevelType w:val="hybridMultilevel"/>
    <w:tmpl w:val="43DCD0AA"/>
    <w:lvl w:ilvl="0" w:tplc="1F2AE7AE">
      <w:start w:val="2"/>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B6A7DB4"/>
    <w:multiLevelType w:val="hybridMultilevel"/>
    <w:tmpl w:val="8506D2B8"/>
    <w:lvl w:ilvl="0" w:tplc="1F2AE7A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CBF1960"/>
    <w:multiLevelType w:val="hybridMultilevel"/>
    <w:tmpl w:val="2616857C"/>
    <w:lvl w:ilvl="0" w:tplc="D8527DBC">
      <w:start w:val="5"/>
      <w:numFmt w:val="bullet"/>
      <w:lvlText w:val="-"/>
      <w:lvlJc w:val="left"/>
      <w:pPr>
        <w:ind w:left="960" w:hanging="360"/>
      </w:pPr>
      <w:rPr>
        <w:rFonts w:ascii="Times New Roman" w:eastAsiaTheme="minorEastAsia" w:hAnsi="Times New Roma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8" w15:restartNumberingAfterBreak="0">
    <w:nsid w:val="78A81295"/>
    <w:multiLevelType w:val="hybridMultilevel"/>
    <w:tmpl w:val="86BC71F4"/>
    <w:lvl w:ilvl="0" w:tplc="0A6E5A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E91A45"/>
    <w:multiLevelType w:val="hybridMultilevel"/>
    <w:tmpl w:val="C5226168"/>
    <w:lvl w:ilvl="0" w:tplc="D236049A">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9"/>
  </w:num>
  <w:num w:numId="4">
    <w:abstractNumId w:val="5"/>
  </w:num>
  <w:num w:numId="5">
    <w:abstractNumId w:val="21"/>
  </w:num>
  <w:num w:numId="6">
    <w:abstractNumId w:val="13"/>
  </w:num>
  <w:num w:numId="7">
    <w:abstractNumId w:val="7"/>
  </w:num>
  <w:num w:numId="8">
    <w:abstractNumId w:val="11"/>
  </w:num>
  <w:num w:numId="9">
    <w:abstractNumId w:val="16"/>
  </w:num>
  <w:num w:numId="10">
    <w:abstractNumId w:val="19"/>
  </w:num>
  <w:num w:numId="11">
    <w:abstractNumId w:val="2"/>
  </w:num>
  <w:num w:numId="12">
    <w:abstractNumId w:val="17"/>
  </w:num>
  <w:num w:numId="13">
    <w:abstractNumId w:val="6"/>
  </w:num>
  <w:num w:numId="14">
    <w:abstractNumId w:val="1"/>
  </w:num>
  <w:num w:numId="15">
    <w:abstractNumId w:val="4"/>
  </w:num>
  <w:num w:numId="16">
    <w:abstractNumId w:val="10"/>
  </w:num>
  <w:num w:numId="17">
    <w:abstractNumId w:val="8"/>
  </w:num>
  <w:num w:numId="18">
    <w:abstractNumId w:val="18"/>
  </w:num>
  <w:num w:numId="19">
    <w:abstractNumId w:val="12"/>
  </w:num>
  <w:num w:numId="20">
    <w:abstractNumId w:val="20"/>
  </w:num>
  <w:num w:numId="21">
    <w:abstractNumId w:val="3"/>
  </w:num>
  <w:num w:numId="2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66"/>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6D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08"/>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0B"/>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29A"/>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6EAE"/>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3F9"/>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CF3"/>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4FF3"/>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5A3"/>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478C4"/>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10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4E32"/>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185"/>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E7E"/>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2D3F"/>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A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A90"/>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3EAA"/>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4A"/>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6D7"/>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035"/>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3A"/>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4F7"/>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1F94"/>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6453"/>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C65"/>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3D3"/>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DEA"/>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2E93"/>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1BF"/>
    <w:rsid w:val="009732AD"/>
    <w:rsid w:val="0097374F"/>
    <w:rsid w:val="00973D0A"/>
    <w:rsid w:val="00973E18"/>
    <w:rsid w:val="00973F3C"/>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828"/>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658"/>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BFA"/>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B02"/>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15"/>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42F"/>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995"/>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1E28"/>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A36"/>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662"/>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CD9"/>
    <w:rsid w:val="00DE6E28"/>
    <w:rsid w:val="00DE715E"/>
    <w:rsid w:val="00DE7B57"/>
    <w:rsid w:val="00DE7D68"/>
    <w:rsid w:val="00DE7FA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3F83"/>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0BF"/>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96F93"/>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046"/>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3D"/>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3E3C"/>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35"/>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1853358">
      <w:bodyDiv w:val="1"/>
      <w:marLeft w:val="0"/>
      <w:marRight w:val="0"/>
      <w:marTop w:val="0"/>
      <w:marBottom w:val="0"/>
      <w:divBdr>
        <w:top w:val="none" w:sz="0" w:space="0" w:color="auto"/>
        <w:left w:val="none" w:sz="0" w:space="0" w:color="auto"/>
        <w:bottom w:val="none" w:sz="0" w:space="0" w:color="auto"/>
        <w:right w:val="none" w:sz="0" w:space="0" w:color="auto"/>
      </w:divBdr>
      <w:divsChild>
        <w:div w:id="903486063">
          <w:marLeft w:val="418"/>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B7FCA-42D5-41F4-8B32-894C1C350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1710</TotalTime>
  <Pages>16</Pages>
  <Words>5789</Words>
  <Characters>32998</Characters>
  <Application>Microsoft Office Word</Application>
  <DocSecurity>0</DocSecurity>
  <Lines>274</Lines>
  <Paragraphs>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45</cp:revision>
  <cp:lastPrinted>2016-09-21T11:03:00Z</cp:lastPrinted>
  <dcterms:created xsi:type="dcterms:W3CDTF">2020-02-10T08:53:00Z</dcterms:created>
  <dcterms:modified xsi:type="dcterms:W3CDTF">2020-02-14T12:58:00Z</dcterms:modified>
</cp:coreProperties>
</file>